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95C9C" w14:textId="06FCEF7C" w:rsidR="0004044D" w:rsidRPr="00FB5477" w:rsidRDefault="0004044D">
      <w:pPr>
        <w:widowControl/>
        <w:tabs>
          <w:tab w:val="center" w:pos="4680"/>
        </w:tabs>
        <w:suppressAutoHyphens/>
        <w:rPr>
          <w:rFonts w:ascii="Times New Roman" w:hAnsi="Times New Roman"/>
          <w:kern w:val="1"/>
          <w:sz w:val="20"/>
        </w:rPr>
      </w:pPr>
      <w:r w:rsidRPr="00FB5477">
        <w:rPr>
          <w:rFonts w:ascii="Times New Roman" w:hAnsi="Times New Roman"/>
          <w:b/>
          <w:kern w:val="1"/>
          <w:sz w:val="20"/>
        </w:rPr>
        <w:t xml:space="preserve"> </w:t>
      </w:r>
      <w:r w:rsidRPr="00FB5477">
        <w:rPr>
          <w:rFonts w:ascii="Times New Roman" w:hAnsi="Times New Roman"/>
          <w:b/>
          <w:kern w:val="1"/>
          <w:sz w:val="20"/>
        </w:rPr>
        <w:tab/>
      </w:r>
      <w:r w:rsidRPr="00FB5477">
        <w:rPr>
          <w:rFonts w:ascii="Times New Roman" w:hAnsi="Times New Roman"/>
          <w:b/>
          <w:kern w:val="1"/>
          <w:sz w:val="20"/>
          <w:u w:val="single"/>
        </w:rPr>
        <w:t>PURCHASE AGREEMENT</w:t>
      </w:r>
    </w:p>
    <w:p w14:paraId="04929488" w14:textId="77777777" w:rsidR="0004044D" w:rsidRPr="00FB5477" w:rsidRDefault="0004044D">
      <w:pPr>
        <w:widowControl/>
        <w:tabs>
          <w:tab w:val="left" w:pos="-720"/>
        </w:tabs>
        <w:suppressAutoHyphens/>
        <w:rPr>
          <w:rFonts w:ascii="Times New Roman" w:hAnsi="Times New Roman"/>
          <w:kern w:val="1"/>
          <w:sz w:val="20"/>
        </w:rPr>
      </w:pPr>
    </w:p>
    <w:p w14:paraId="0658E04E" w14:textId="6C03CF40"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b/>
          <w:kern w:val="1"/>
          <w:sz w:val="20"/>
        </w:rPr>
        <w:tab/>
        <w:t>THIS PURCHASE AGREEMENT</w:t>
      </w:r>
      <w:r w:rsidRPr="00FB5477">
        <w:rPr>
          <w:rFonts w:ascii="Times New Roman" w:hAnsi="Times New Roman"/>
          <w:kern w:val="1"/>
          <w:sz w:val="20"/>
        </w:rPr>
        <w:t xml:space="preserve"> (</w:t>
      </w:r>
      <w:r w:rsidR="00C92E7D">
        <w:rPr>
          <w:rFonts w:ascii="Times New Roman" w:hAnsi="Times New Roman"/>
          <w:kern w:val="1"/>
          <w:sz w:val="20"/>
        </w:rPr>
        <w:t>“</w:t>
      </w:r>
      <w:r w:rsidRPr="00FB5477">
        <w:rPr>
          <w:rFonts w:ascii="Times New Roman" w:hAnsi="Times New Roman"/>
          <w:kern w:val="1"/>
          <w:sz w:val="20"/>
        </w:rPr>
        <w:t>Agreement</w:t>
      </w:r>
      <w:r w:rsidR="00816B4E">
        <w:rPr>
          <w:rFonts w:ascii="Times New Roman" w:hAnsi="Times New Roman"/>
          <w:kern w:val="1"/>
          <w:sz w:val="20"/>
        </w:rPr>
        <w:t>”</w:t>
      </w:r>
      <w:r w:rsidRPr="00FB5477">
        <w:rPr>
          <w:rFonts w:ascii="Times New Roman" w:hAnsi="Times New Roman"/>
          <w:kern w:val="1"/>
          <w:sz w:val="20"/>
        </w:rPr>
        <w:t xml:space="preserve">) is made and entered into effective as of the </w:t>
      </w:r>
      <w:r w:rsidR="00C43529">
        <w:rPr>
          <w:rFonts w:ascii="Times New Roman" w:hAnsi="Times New Roman"/>
          <w:kern w:val="1"/>
          <w:sz w:val="20"/>
        </w:rPr>
        <w:t>[</w:t>
      </w:r>
      <w:r w:rsidRPr="00FB5477">
        <w:rPr>
          <w:rFonts w:ascii="Times New Roman" w:hAnsi="Times New Roman"/>
          <w:kern w:val="1"/>
          <w:sz w:val="20"/>
        </w:rPr>
        <w:t>___</w:t>
      </w:r>
      <w:r w:rsidR="00C43529">
        <w:rPr>
          <w:rFonts w:ascii="Times New Roman" w:hAnsi="Times New Roman"/>
          <w:kern w:val="1"/>
          <w:sz w:val="20"/>
        </w:rPr>
        <w:t>]</w:t>
      </w:r>
      <w:r w:rsidRPr="00FB5477">
        <w:rPr>
          <w:rFonts w:ascii="Times New Roman" w:hAnsi="Times New Roman"/>
          <w:kern w:val="1"/>
          <w:sz w:val="20"/>
        </w:rPr>
        <w:t xml:space="preserve"> day of </w:t>
      </w:r>
      <w:r w:rsidR="00C43529">
        <w:rPr>
          <w:rFonts w:ascii="Times New Roman" w:hAnsi="Times New Roman"/>
          <w:kern w:val="1"/>
          <w:sz w:val="20"/>
        </w:rPr>
        <w:t>[____________]</w:t>
      </w:r>
      <w:r w:rsidR="008B447A">
        <w:rPr>
          <w:rFonts w:ascii="Times New Roman" w:hAnsi="Times New Roman"/>
          <w:kern w:val="1"/>
          <w:sz w:val="20"/>
        </w:rPr>
        <w:t xml:space="preserve"> (the “Effective Date</w:t>
      </w:r>
      <w:r w:rsidR="00816B4E">
        <w:rPr>
          <w:rFonts w:ascii="Times New Roman" w:hAnsi="Times New Roman"/>
          <w:kern w:val="1"/>
          <w:sz w:val="20"/>
        </w:rPr>
        <w:t>”</w:t>
      </w:r>
      <w:r w:rsidR="008B447A">
        <w:rPr>
          <w:rFonts w:ascii="Times New Roman" w:hAnsi="Times New Roman"/>
          <w:kern w:val="1"/>
          <w:sz w:val="20"/>
        </w:rPr>
        <w:t>)</w:t>
      </w:r>
      <w:r w:rsidRPr="00FB5477">
        <w:rPr>
          <w:rFonts w:ascii="Times New Roman" w:hAnsi="Times New Roman"/>
          <w:kern w:val="1"/>
          <w:sz w:val="20"/>
        </w:rPr>
        <w:t xml:space="preserve">, by and </w:t>
      </w:r>
      <w:r w:rsidR="00B27A53">
        <w:rPr>
          <w:rFonts w:ascii="Times New Roman" w:hAnsi="Times New Roman"/>
          <w:kern w:val="1"/>
          <w:sz w:val="20"/>
        </w:rPr>
        <w:t>between</w:t>
      </w:r>
      <w:r w:rsidR="00BE0742">
        <w:rPr>
          <w:rFonts w:ascii="Times New Roman" w:hAnsi="Times New Roman"/>
          <w:kern w:val="1"/>
          <w:sz w:val="20"/>
        </w:rPr>
        <w:t xml:space="preserve"> the</w:t>
      </w:r>
      <w:r w:rsidR="00B27A53">
        <w:rPr>
          <w:rFonts w:ascii="Times New Roman" w:hAnsi="Times New Roman"/>
          <w:kern w:val="1"/>
          <w:sz w:val="20"/>
        </w:rPr>
        <w:t xml:space="preserve"> </w:t>
      </w:r>
      <w:r w:rsidR="00C43529">
        <w:rPr>
          <w:rFonts w:ascii="Times New Roman" w:hAnsi="Times New Roman"/>
          <w:b/>
          <w:kern w:val="1"/>
          <w:sz w:val="20"/>
        </w:rPr>
        <w:t>Land Clearance for Redevelopment Authority of the County of St. Louis</w:t>
      </w:r>
      <w:r w:rsidR="00BE0742">
        <w:rPr>
          <w:rFonts w:ascii="Times New Roman" w:hAnsi="Times New Roman"/>
          <w:kern w:val="1"/>
          <w:sz w:val="20"/>
        </w:rPr>
        <w:t xml:space="preserve">, a </w:t>
      </w:r>
      <w:r w:rsidR="00C43529">
        <w:rPr>
          <w:rFonts w:ascii="Times New Roman" w:hAnsi="Times New Roman"/>
          <w:kern w:val="1"/>
          <w:sz w:val="20"/>
        </w:rPr>
        <w:t>public body corporate and politic organized and existing under the laws of the State of Missouri</w:t>
      </w:r>
      <w:r w:rsidR="00BE0742">
        <w:rPr>
          <w:rFonts w:ascii="Times New Roman" w:hAnsi="Times New Roman"/>
          <w:kern w:val="1"/>
          <w:sz w:val="20"/>
        </w:rPr>
        <w:t xml:space="preserve"> </w:t>
      </w:r>
      <w:r w:rsidRPr="00FB5477">
        <w:rPr>
          <w:rFonts w:ascii="Times New Roman" w:hAnsi="Times New Roman"/>
          <w:kern w:val="1"/>
          <w:sz w:val="20"/>
        </w:rPr>
        <w:t>(</w:t>
      </w:r>
      <w:r w:rsidR="00C92E7D">
        <w:rPr>
          <w:rFonts w:ascii="Times New Roman" w:hAnsi="Times New Roman"/>
          <w:kern w:val="1"/>
          <w:sz w:val="20"/>
        </w:rPr>
        <w:t>“</w:t>
      </w:r>
      <w:r w:rsidRPr="00FB5477">
        <w:rPr>
          <w:rFonts w:ascii="Times New Roman" w:hAnsi="Times New Roman"/>
          <w:kern w:val="1"/>
          <w:sz w:val="20"/>
        </w:rPr>
        <w:t>Seller</w:t>
      </w:r>
      <w:r w:rsidR="00816B4E">
        <w:rPr>
          <w:rFonts w:ascii="Times New Roman" w:hAnsi="Times New Roman"/>
          <w:kern w:val="1"/>
          <w:sz w:val="20"/>
        </w:rPr>
        <w:t>”</w:t>
      </w:r>
      <w:r w:rsidRPr="00FB5477">
        <w:rPr>
          <w:rFonts w:ascii="Times New Roman" w:hAnsi="Times New Roman"/>
          <w:kern w:val="1"/>
          <w:sz w:val="20"/>
        </w:rPr>
        <w:t xml:space="preserve">) and </w:t>
      </w:r>
      <w:r w:rsidR="00C43529">
        <w:rPr>
          <w:rFonts w:ascii="Times New Roman" w:hAnsi="Times New Roman"/>
          <w:b/>
          <w:kern w:val="1"/>
          <w:sz w:val="20"/>
        </w:rPr>
        <w:t>[___________]</w:t>
      </w:r>
      <w:r w:rsidR="008B447A">
        <w:rPr>
          <w:rFonts w:ascii="Times New Roman" w:hAnsi="Times New Roman"/>
          <w:kern w:val="1"/>
          <w:sz w:val="20"/>
        </w:rPr>
        <w:t xml:space="preserve">, a </w:t>
      </w:r>
      <w:r w:rsidR="00C43529">
        <w:rPr>
          <w:rFonts w:ascii="Times New Roman" w:hAnsi="Times New Roman"/>
          <w:kern w:val="1"/>
          <w:sz w:val="20"/>
        </w:rPr>
        <w:t>[_______________] (“P</w:t>
      </w:r>
      <w:r w:rsidRPr="00FB5477">
        <w:rPr>
          <w:rFonts w:ascii="Times New Roman" w:hAnsi="Times New Roman"/>
          <w:kern w:val="1"/>
          <w:sz w:val="20"/>
        </w:rPr>
        <w:t>urchaser</w:t>
      </w:r>
      <w:r w:rsidR="00816B4E">
        <w:rPr>
          <w:rFonts w:ascii="Times New Roman" w:hAnsi="Times New Roman"/>
          <w:kern w:val="1"/>
          <w:sz w:val="20"/>
        </w:rPr>
        <w:t>”</w:t>
      </w:r>
      <w:r w:rsidRPr="00FB5477">
        <w:rPr>
          <w:rFonts w:ascii="Times New Roman" w:hAnsi="Times New Roman"/>
          <w:kern w:val="1"/>
          <w:sz w:val="20"/>
        </w:rPr>
        <w:t>).</w:t>
      </w:r>
    </w:p>
    <w:p w14:paraId="1AA1BAF9" w14:textId="77777777" w:rsidR="0004044D" w:rsidRPr="00FB5477" w:rsidRDefault="0004044D">
      <w:pPr>
        <w:widowControl/>
        <w:tabs>
          <w:tab w:val="left" w:pos="-720"/>
        </w:tabs>
        <w:suppressAutoHyphens/>
        <w:rPr>
          <w:rFonts w:ascii="Times New Roman" w:hAnsi="Times New Roman"/>
          <w:kern w:val="1"/>
          <w:sz w:val="20"/>
        </w:rPr>
      </w:pPr>
    </w:p>
    <w:p w14:paraId="498EA37F" w14:textId="77777777" w:rsidR="0004044D" w:rsidRPr="00FB5477" w:rsidRDefault="0004044D">
      <w:pPr>
        <w:widowControl/>
        <w:tabs>
          <w:tab w:val="center" w:pos="4680"/>
        </w:tabs>
        <w:suppressAutoHyphens/>
        <w:rPr>
          <w:rFonts w:ascii="Times New Roman" w:hAnsi="Times New Roman"/>
          <w:kern w:val="1"/>
          <w:sz w:val="20"/>
        </w:rPr>
      </w:pPr>
      <w:r w:rsidRPr="00FB5477">
        <w:rPr>
          <w:rFonts w:ascii="Times New Roman" w:hAnsi="Times New Roman"/>
          <w:b/>
          <w:kern w:val="1"/>
          <w:sz w:val="20"/>
        </w:rPr>
        <w:tab/>
        <w:t>WITNESSETH:</w:t>
      </w:r>
    </w:p>
    <w:p w14:paraId="00230C18"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24B36352" w14:textId="10F611DD" w:rsidR="00C43529" w:rsidRDefault="0004044D" w:rsidP="005677D6">
      <w:pPr>
        <w:widowControl/>
        <w:tabs>
          <w:tab w:val="left" w:pos="-720"/>
        </w:tabs>
        <w:suppressAutoHyphens/>
        <w:jc w:val="both"/>
        <w:rPr>
          <w:rFonts w:ascii="Times New Roman" w:hAnsi="Times New Roman"/>
          <w:sz w:val="20"/>
        </w:rPr>
      </w:pPr>
      <w:r w:rsidRPr="00FB5477">
        <w:rPr>
          <w:rFonts w:ascii="Times New Roman" w:hAnsi="Times New Roman"/>
          <w:b/>
          <w:kern w:val="1"/>
          <w:sz w:val="20"/>
        </w:rPr>
        <w:tab/>
        <w:t>WHEREAS</w:t>
      </w:r>
      <w:r w:rsidRPr="00FB5477">
        <w:rPr>
          <w:rFonts w:ascii="Times New Roman" w:hAnsi="Times New Roman"/>
          <w:kern w:val="1"/>
          <w:sz w:val="20"/>
        </w:rPr>
        <w:t xml:space="preserve">, </w:t>
      </w:r>
      <w:r w:rsidR="00C43529">
        <w:rPr>
          <w:rFonts w:ascii="Times New Roman" w:hAnsi="Times New Roman"/>
          <w:bCs/>
          <w:kern w:val="1"/>
          <w:sz w:val="20"/>
        </w:rPr>
        <w:t xml:space="preserve">Seller is the owner of that certain property located at [____] in Wellston, Missouri 63133, more fully described in </w:t>
      </w:r>
      <w:r w:rsidR="00C43529">
        <w:rPr>
          <w:rFonts w:ascii="Times New Roman" w:hAnsi="Times New Roman"/>
          <w:b/>
          <w:kern w:val="1"/>
          <w:sz w:val="20"/>
          <w:u w:val="single"/>
        </w:rPr>
        <w:t>Exhibit A</w:t>
      </w:r>
      <w:r w:rsidR="00C43529">
        <w:rPr>
          <w:rFonts w:ascii="Times New Roman" w:hAnsi="Times New Roman"/>
          <w:bCs/>
          <w:kern w:val="1"/>
          <w:sz w:val="20"/>
        </w:rPr>
        <w:t xml:space="preserve"> attached hereto and incorporated herein by reference (the “Property”); </w:t>
      </w:r>
      <w:r w:rsidRPr="00FB5477">
        <w:rPr>
          <w:rFonts w:ascii="Times New Roman" w:hAnsi="Times New Roman"/>
          <w:sz w:val="20"/>
        </w:rPr>
        <w:t>and</w:t>
      </w:r>
    </w:p>
    <w:p w14:paraId="480A95F8" w14:textId="77777777" w:rsidR="00DF0A8F" w:rsidRDefault="00DF0A8F" w:rsidP="005677D6">
      <w:pPr>
        <w:widowControl/>
        <w:tabs>
          <w:tab w:val="left" w:pos="-720"/>
        </w:tabs>
        <w:suppressAutoHyphens/>
        <w:jc w:val="both"/>
        <w:rPr>
          <w:rFonts w:ascii="Times New Roman" w:hAnsi="Times New Roman"/>
          <w:sz w:val="20"/>
        </w:rPr>
      </w:pPr>
    </w:p>
    <w:p w14:paraId="1A00D27C" w14:textId="2C97A435" w:rsidR="00C43529" w:rsidRPr="00C43529" w:rsidRDefault="00DF0A8F" w:rsidP="005677D6">
      <w:pPr>
        <w:widowControl/>
        <w:tabs>
          <w:tab w:val="left" w:pos="-720"/>
        </w:tabs>
        <w:suppressAutoHyphens/>
        <w:jc w:val="both"/>
        <w:rPr>
          <w:rFonts w:ascii="Times New Roman" w:hAnsi="Times New Roman"/>
          <w:sz w:val="20"/>
        </w:rPr>
      </w:pPr>
      <w:r>
        <w:rPr>
          <w:rFonts w:ascii="Times New Roman" w:hAnsi="Times New Roman"/>
          <w:b/>
          <w:kern w:val="1"/>
          <w:sz w:val="20"/>
        </w:rPr>
        <w:tab/>
      </w:r>
      <w:r w:rsidRPr="00FB5477">
        <w:rPr>
          <w:rFonts w:ascii="Times New Roman" w:hAnsi="Times New Roman"/>
          <w:b/>
          <w:kern w:val="1"/>
          <w:sz w:val="20"/>
        </w:rPr>
        <w:t>WHEREAS</w:t>
      </w:r>
      <w:r w:rsidRPr="00FB5477">
        <w:rPr>
          <w:rFonts w:ascii="Times New Roman" w:hAnsi="Times New Roman"/>
          <w:kern w:val="1"/>
          <w:sz w:val="20"/>
        </w:rPr>
        <w:t xml:space="preserve">, </w:t>
      </w:r>
      <w:r w:rsidR="00C43529">
        <w:rPr>
          <w:rFonts w:ascii="Times New Roman" w:hAnsi="Times New Roman"/>
          <w:kern w:val="1"/>
          <w:sz w:val="20"/>
        </w:rPr>
        <w:t>Pursuant to Seller’s procurement policy, staff for Seller issued a Request for Proposals (“RFP”) to solicit proposals from developers to contract for the purchase of the Property and to enter into a redevelopment agreement with Seller to redevelop the Property;</w:t>
      </w:r>
      <w:r w:rsidRPr="00FB5477">
        <w:rPr>
          <w:rFonts w:ascii="Times New Roman" w:hAnsi="Times New Roman"/>
          <w:sz w:val="20"/>
        </w:rPr>
        <w:t xml:space="preserve"> and</w:t>
      </w:r>
    </w:p>
    <w:p w14:paraId="765F7C80" w14:textId="77777777" w:rsidR="0004044D" w:rsidRPr="00FB5477" w:rsidRDefault="0004044D" w:rsidP="005677D6">
      <w:pPr>
        <w:widowControl/>
        <w:tabs>
          <w:tab w:val="left" w:pos="-720"/>
        </w:tabs>
        <w:suppressAutoHyphens/>
        <w:jc w:val="both"/>
        <w:rPr>
          <w:rFonts w:ascii="Times New Roman" w:hAnsi="Times New Roman"/>
          <w:b/>
          <w:kern w:val="1"/>
          <w:sz w:val="20"/>
        </w:rPr>
      </w:pPr>
    </w:p>
    <w:p w14:paraId="769D833A" w14:textId="4E77EDBF" w:rsidR="00E87D14" w:rsidRDefault="0004044D" w:rsidP="005677D6">
      <w:pPr>
        <w:widowControl/>
        <w:tabs>
          <w:tab w:val="left" w:pos="-720"/>
        </w:tabs>
        <w:suppressAutoHyphens/>
        <w:jc w:val="both"/>
        <w:rPr>
          <w:rFonts w:ascii="Times New Roman" w:hAnsi="Times New Roman"/>
          <w:b/>
          <w:kern w:val="1"/>
          <w:sz w:val="20"/>
        </w:rPr>
      </w:pPr>
      <w:r w:rsidRPr="00FB5477">
        <w:rPr>
          <w:rFonts w:ascii="Times New Roman" w:hAnsi="Times New Roman"/>
          <w:b/>
          <w:kern w:val="1"/>
          <w:sz w:val="20"/>
        </w:rPr>
        <w:tab/>
      </w:r>
      <w:r w:rsidR="00E87D14" w:rsidRPr="00FB5477">
        <w:rPr>
          <w:rFonts w:ascii="Times New Roman" w:hAnsi="Times New Roman"/>
          <w:b/>
          <w:kern w:val="1"/>
          <w:sz w:val="20"/>
        </w:rPr>
        <w:t>WHEREAS</w:t>
      </w:r>
      <w:r w:rsidR="00E87D14" w:rsidRPr="00FB5477">
        <w:rPr>
          <w:rFonts w:ascii="Times New Roman" w:hAnsi="Times New Roman"/>
          <w:kern w:val="1"/>
          <w:sz w:val="20"/>
        </w:rPr>
        <w:t xml:space="preserve">, </w:t>
      </w:r>
      <w:r w:rsidR="00C43529">
        <w:rPr>
          <w:rFonts w:ascii="Times New Roman" w:hAnsi="Times New Roman"/>
          <w:kern w:val="1"/>
          <w:sz w:val="20"/>
        </w:rPr>
        <w:t>Purchaser submitted a proposal to purchase the Property for [_____] and Purchaser’s proposal was submitted to the Board of Commissioners of the Seller (the “LCRA Board”) and recommended by staff serving for Seller; and</w:t>
      </w:r>
    </w:p>
    <w:p w14:paraId="53CC69BA" w14:textId="77777777" w:rsidR="00E87D14" w:rsidRDefault="00E87D14" w:rsidP="005677D6">
      <w:pPr>
        <w:widowControl/>
        <w:tabs>
          <w:tab w:val="left" w:pos="-720"/>
        </w:tabs>
        <w:suppressAutoHyphens/>
        <w:jc w:val="both"/>
        <w:rPr>
          <w:rFonts w:ascii="Times New Roman" w:hAnsi="Times New Roman"/>
          <w:b/>
          <w:kern w:val="1"/>
          <w:sz w:val="20"/>
        </w:rPr>
      </w:pPr>
    </w:p>
    <w:p w14:paraId="193618A5" w14:textId="0DEC9CC8" w:rsidR="00C43529" w:rsidRDefault="00E87D14" w:rsidP="005677D6">
      <w:pPr>
        <w:widowControl/>
        <w:tabs>
          <w:tab w:val="left" w:pos="-720"/>
        </w:tabs>
        <w:suppressAutoHyphens/>
        <w:jc w:val="both"/>
        <w:rPr>
          <w:rFonts w:ascii="Times New Roman" w:hAnsi="Times New Roman"/>
          <w:kern w:val="1"/>
          <w:sz w:val="20"/>
        </w:rPr>
      </w:pPr>
      <w:r>
        <w:rPr>
          <w:rFonts w:ascii="Times New Roman" w:hAnsi="Times New Roman"/>
          <w:b/>
          <w:kern w:val="1"/>
          <w:sz w:val="20"/>
        </w:rPr>
        <w:tab/>
      </w:r>
      <w:r w:rsidR="0004044D" w:rsidRPr="00FB5477">
        <w:rPr>
          <w:rFonts w:ascii="Times New Roman" w:hAnsi="Times New Roman"/>
          <w:b/>
          <w:kern w:val="1"/>
          <w:sz w:val="20"/>
        </w:rPr>
        <w:t>WHEREAS</w:t>
      </w:r>
      <w:r w:rsidR="0004044D" w:rsidRPr="00FB5477">
        <w:rPr>
          <w:rFonts w:ascii="Times New Roman" w:hAnsi="Times New Roman"/>
          <w:kern w:val="1"/>
          <w:sz w:val="20"/>
        </w:rPr>
        <w:t xml:space="preserve">, </w:t>
      </w:r>
      <w:r w:rsidR="00C43529">
        <w:rPr>
          <w:rFonts w:ascii="Times New Roman" w:hAnsi="Times New Roman"/>
          <w:kern w:val="1"/>
          <w:sz w:val="20"/>
        </w:rPr>
        <w:t xml:space="preserve">by Resolution No. [_______], approved [________] (the “Authorizing Resolution”), the LCRA Board approved the designation of Purchaser as purchaser of the Property and authorized staff for LCRA to negotiate and enter into this Agreement and other tasks necessary to further redevelop the Property; and </w:t>
      </w:r>
    </w:p>
    <w:p w14:paraId="28569415" w14:textId="77777777" w:rsidR="00C43529" w:rsidRDefault="00C43529" w:rsidP="005677D6">
      <w:pPr>
        <w:widowControl/>
        <w:tabs>
          <w:tab w:val="left" w:pos="-720"/>
        </w:tabs>
        <w:suppressAutoHyphens/>
        <w:jc w:val="both"/>
        <w:rPr>
          <w:rFonts w:ascii="Times New Roman" w:hAnsi="Times New Roman"/>
          <w:kern w:val="1"/>
          <w:sz w:val="20"/>
        </w:rPr>
      </w:pPr>
    </w:p>
    <w:p w14:paraId="7EBC4F99" w14:textId="22BF33D6" w:rsidR="00254100" w:rsidRDefault="00C43529" w:rsidP="005677D6">
      <w:pPr>
        <w:widowControl/>
        <w:tabs>
          <w:tab w:val="left" w:pos="-720"/>
        </w:tabs>
        <w:suppressAutoHyphens/>
        <w:jc w:val="both"/>
        <w:rPr>
          <w:rFonts w:ascii="Times New Roman" w:hAnsi="Times New Roman"/>
          <w:kern w:val="1"/>
          <w:sz w:val="20"/>
        </w:rPr>
      </w:pPr>
      <w:r>
        <w:rPr>
          <w:rFonts w:ascii="Times New Roman" w:hAnsi="Times New Roman"/>
          <w:b/>
          <w:kern w:val="1"/>
          <w:sz w:val="20"/>
        </w:rPr>
        <w:tab/>
      </w:r>
      <w:r w:rsidRPr="00FB5477">
        <w:rPr>
          <w:rFonts w:ascii="Times New Roman" w:hAnsi="Times New Roman"/>
          <w:b/>
          <w:kern w:val="1"/>
          <w:sz w:val="20"/>
        </w:rPr>
        <w:t>WHEREAS</w:t>
      </w:r>
      <w:r w:rsidRPr="00FB5477">
        <w:rPr>
          <w:rFonts w:ascii="Times New Roman" w:hAnsi="Times New Roman"/>
          <w:kern w:val="1"/>
          <w:sz w:val="20"/>
        </w:rPr>
        <w:t xml:space="preserve">, </w:t>
      </w:r>
      <w:r w:rsidR="0004044D" w:rsidRPr="00FB5477">
        <w:rPr>
          <w:rFonts w:ascii="Times New Roman" w:hAnsi="Times New Roman"/>
          <w:kern w:val="1"/>
          <w:sz w:val="20"/>
        </w:rPr>
        <w:t xml:space="preserve">Seller desires to sell </w:t>
      </w:r>
      <w:r w:rsidR="001270E4" w:rsidRPr="00FB5477">
        <w:rPr>
          <w:rFonts w:ascii="Times New Roman" w:hAnsi="Times New Roman"/>
          <w:kern w:val="1"/>
          <w:sz w:val="20"/>
        </w:rPr>
        <w:t>the Property</w:t>
      </w:r>
      <w:r w:rsidR="001E1C94">
        <w:rPr>
          <w:rFonts w:ascii="Times New Roman" w:hAnsi="Times New Roman"/>
          <w:kern w:val="1"/>
          <w:sz w:val="20"/>
        </w:rPr>
        <w:t xml:space="preserve"> </w:t>
      </w:r>
      <w:r w:rsidR="0004044D" w:rsidRPr="00FB5477">
        <w:rPr>
          <w:rFonts w:ascii="Times New Roman" w:hAnsi="Times New Roman"/>
          <w:kern w:val="1"/>
          <w:sz w:val="20"/>
        </w:rPr>
        <w:t xml:space="preserve">to Purchaser </w:t>
      </w:r>
      <w:r w:rsidR="00CD4912">
        <w:rPr>
          <w:rFonts w:ascii="Times New Roman" w:hAnsi="Times New Roman"/>
          <w:kern w:val="1"/>
          <w:sz w:val="20"/>
        </w:rPr>
        <w:t xml:space="preserve">pursuant to the Authorizing </w:t>
      </w:r>
      <w:r>
        <w:rPr>
          <w:rFonts w:ascii="Times New Roman" w:hAnsi="Times New Roman"/>
          <w:kern w:val="1"/>
          <w:sz w:val="20"/>
        </w:rPr>
        <w:t>Resolution</w:t>
      </w:r>
      <w:r w:rsidR="00CD4912">
        <w:rPr>
          <w:rFonts w:ascii="Times New Roman" w:hAnsi="Times New Roman"/>
          <w:kern w:val="1"/>
          <w:sz w:val="20"/>
        </w:rPr>
        <w:t xml:space="preserve">, </w:t>
      </w:r>
      <w:r w:rsidR="0004044D" w:rsidRPr="00FB5477">
        <w:rPr>
          <w:rFonts w:ascii="Times New Roman" w:hAnsi="Times New Roman"/>
          <w:kern w:val="1"/>
          <w:sz w:val="20"/>
        </w:rPr>
        <w:t xml:space="preserve">and Purchaser desires to purchase </w:t>
      </w:r>
      <w:r w:rsidR="001270E4" w:rsidRPr="00FB5477">
        <w:rPr>
          <w:rFonts w:ascii="Times New Roman" w:hAnsi="Times New Roman"/>
          <w:kern w:val="1"/>
          <w:sz w:val="20"/>
        </w:rPr>
        <w:t xml:space="preserve">the </w:t>
      </w:r>
      <w:r w:rsidR="00133D93">
        <w:rPr>
          <w:rFonts w:ascii="Times New Roman" w:hAnsi="Times New Roman"/>
          <w:kern w:val="1"/>
          <w:sz w:val="20"/>
        </w:rPr>
        <w:t>Property</w:t>
      </w:r>
      <w:r w:rsidR="00E87D14">
        <w:rPr>
          <w:rFonts w:ascii="Times New Roman" w:hAnsi="Times New Roman"/>
          <w:kern w:val="1"/>
          <w:sz w:val="20"/>
        </w:rPr>
        <w:t xml:space="preserve"> </w:t>
      </w:r>
      <w:r w:rsidR="0004044D" w:rsidRPr="00FB5477">
        <w:rPr>
          <w:rFonts w:ascii="Times New Roman" w:hAnsi="Times New Roman"/>
          <w:kern w:val="1"/>
          <w:sz w:val="20"/>
        </w:rPr>
        <w:t>from Seller</w:t>
      </w:r>
      <w:r w:rsidR="00816B4E">
        <w:rPr>
          <w:rFonts w:ascii="Times New Roman" w:hAnsi="Times New Roman"/>
          <w:kern w:val="1"/>
          <w:sz w:val="20"/>
        </w:rPr>
        <w:t xml:space="preserve"> on the terms and conditions set forth in this Agreement</w:t>
      </w:r>
      <w:r w:rsidR="00254100">
        <w:rPr>
          <w:rFonts w:ascii="Times New Roman" w:hAnsi="Times New Roman"/>
          <w:kern w:val="1"/>
          <w:sz w:val="20"/>
        </w:rPr>
        <w:t>;</w:t>
      </w:r>
      <w:r w:rsidR="00DF0A8F">
        <w:rPr>
          <w:rFonts w:ascii="Times New Roman" w:hAnsi="Times New Roman"/>
          <w:kern w:val="1"/>
          <w:sz w:val="20"/>
        </w:rPr>
        <w:t xml:space="preserve"> </w:t>
      </w:r>
      <w:r w:rsidR="001B3CFF">
        <w:rPr>
          <w:rFonts w:ascii="Times New Roman" w:hAnsi="Times New Roman"/>
          <w:kern w:val="1"/>
          <w:sz w:val="20"/>
        </w:rPr>
        <w:t xml:space="preserve">and </w:t>
      </w:r>
    </w:p>
    <w:p w14:paraId="4481FCFA" w14:textId="77777777" w:rsidR="00254100" w:rsidRDefault="00254100" w:rsidP="005677D6">
      <w:pPr>
        <w:widowControl/>
        <w:tabs>
          <w:tab w:val="left" w:pos="-720"/>
        </w:tabs>
        <w:suppressAutoHyphens/>
        <w:jc w:val="both"/>
        <w:rPr>
          <w:rFonts w:ascii="Times New Roman" w:hAnsi="Times New Roman"/>
          <w:kern w:val="1"/>
          <w:sz w:val="20"/>
        </w:rPr>
      </w:pPr>
    </w:p>
    <w:p w14:paraId="42A577BB" w14:textId="77777777"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b/>
          <w:kern w:val="1"/>
          <w:sz w:val="20"/>
        </w:rPr>
        <w:tab/>
        <w:t>NOW, THEREFORE,</w:t>
      </w:r>
      <w:r w:rsidRPr="00FB5477">
        <w:rPr>
          <w:rFonts w:ascii="Times New Roman" w:hAnsi="Times New Roman"/>
          <w:kern w:val="1"/>
          <w:sz w:val="20"/>
        </w:rPr>
        <w:t xml:space="preserve"> for and in consideration of the premises and the mutual covenants and agreements herein contained, and other good and valuable consideration, the receipt and sufficiency of which is hereby acknowledged, the parties hereto agree as follows:</w:t>
      </w:r>
    </w:p>
    <w:p w14:paraId="60EF063E"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4CCF5309" w14:textId="0F6E61FB" w:rsidR="0004044D" w:rsidRPr="00FB5477" w:rsidRDefault="0004044D" w:rsidP="00FA78FF">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level0 \h \r0 </w:instrText>
      </w:r>
      <w:r w:rsidRPr="00FB5477">
        <w:rPr>
          <w:rFonts w:ascii="Times New Roman" w:hAnsi="Times New Roman"/>
          <w:kern w:val="1"/>
          <w:sz w:val="20"/>
        </w:rPr>
        <w:fldChar w:fldCharType="end"/>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level1 \h \r0 </w:instrText>
      </w:r>
      <w:r w:rsidRPr="00FB5477">
        <w:rPr>
          <w:rFonts w:ascii="Times New Roman" w:hAnsi="Times New Roman"/>
          <w:kern w:val="1"/>
          <w:sz w:val="20"/>
        </w:rPr>
        <w:fldChar w:fldCharType="end"/>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level2 \h \r0 </w:instrText>
      </w:r>
      <w:r w:rsidRPr="00FB5477">
        <w:rPr>
          <w:rFonts w:ascii="Times New Roman" w:hAnsi="Times New Roman"/>
          <w:kern w:val="1"/>
          <w:sz w:val="20"/>
        </w:rPr>
        <w:fldChar w:fldCharType="end"/>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level3 \h \r0 </w:instrText>
      </w:r>
      <w:r w:rsidRPr="00FB5477">
        <w:rPr>
          <w:rFonts w:ascii="Times New Roman" w:hAnsi="Times New Roman"/>
          <w:kern w:val="1"/>
          <w:sz w:val="20"/>
        </w:rPr>
        <w:fldChar w:fldCharType="end"/>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level4 \h \r0 </w:instrText>
      </w:r>
      <w:r w:rsidRPr="00FB5477">
        <w:rPr>
          <w:rFonts w:ascii="Times New Roman" w:hAnsi="Times New Roman"/>
          <w:kern w:val="1"/>
          <w:sz w:val="20"/>
        </w:rPr>
        <w:fldChar w:fldCharType="end"/>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level5 \h \r0 </w:instrText>
      </w:r>
      <w:r w:rsidRPr="00FB5477">
        <w:rPr>
          <w:rFonts w:ascii="Times New Roman" w:hAnsi="Times New Roman"/>
          <w:kern w:val="1"/>
          <w:sz w:val="20"/>
        </w:rPr>
        <w:fldChar w:fldCharType="end"/>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level6 \h \r0 </w:instrText>
      </w:r>
      <w:r w:rsidRPr="00FB5477">
        <w:rPr>
          <w:rFonts w:ascii="Times New Roman" w:hAnsi="Times New Roman"/>
          <w:kern w:val="1"/>
          <w:sz w:val="20"/>
        </w:rPr>
        <w:fldChar w:fldCharType="end"/>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level7 \h \r0 </w:instrText>
      </w:r>
      <w:r w:rsidRPr="00FB5477">
        <w:rPr>
          <w:rFonts w:ascii="Times New Roman" w:hAnsi="Times New Roman"/>
          <w:kern w:val="1"/>
          <w:sz w:val="20"/>
        </w:rPr>
        <w:fldChar w:fldCharType="end"/>
      </w:r>
      <w:r w:rsidRPr="00FB5477">
        <w:rPr>
          <w:rFonts w:ascii="Times New Roman" w:hAnsi="Times New Roman"/>
          <w:kern w:val="1"/>
          <w:sz w:val="20"/>
        </w:rPr>
        <w:t>1.</w:t>
      </w:r>
      <w:r w:rsidRPr="00FB5477">
        <w:rPr>
          <w:rFonts w:ascii="Times New Roman" w:hAnsi="Times New Roman"/>
          <w:kern w:val="1"/>
          <w:sz w:val="20"/>
        </w:rPr>
        <w:tab/>
      </w:r>
      <w:r w:rsidRPr="00FB5477">
        <w:rPr>
          <w:rFonts w:ascii="Times New Roman" w:hAnsi="Times New Roman"/>
          <w:kern w:val="1"/>
          <w:sz w:val="20"/>
          <w:u w:val="single"/>
        </w:rPr>
        <w:t>Sale of Property</w:t>
      </w:r>
      <w:r w:rsidRPr="00FB5477">
        <w:rPr>
          <w:rFonts w:ascii="Times New Roman" w:hAnsi="Times New Roman"/>
          <w:kern w:val="1"/>
          <w:sz w:val="20"/>
        </w:rPr>
        <w:t xml:space="preserve">.  Seller agrees to sell, transfer and convey </w:t>
      </w:r>
      <w:r w:rsidR="001270E4" w:rsidRPr="00FB5477">
        <w:rPr>
          <w:rFonts w:ascii="Times New Roman" w:hAnsi="Times New Roman"/>
          <w:kern w:val="1"/>
          <w:sz w:val="20"/>
        </w:rPr>
        <w:t>the</w:t>
      </w:r>
      <w:r w:rsidR="00DF0A8F">
        <w:rPr>
          <w:rFonts w:ascii="Times New Roman" w:hAnsi="Times New Roman"/>
          <w:kern w:val="1"/>
          <w:sz w:val="20"/>
        </w:rPr>
        <w:t xml:space="preserve"> </w:t>
      </w:r>
      <w:r w:rsidR="00133D93">
        <w:rPr>
          <w:rFonts w:ascii="Times New Roman" w:hAnsi="Times New Roman"/>
          <w:kern w:val="1"/>
          <w:sz w:val="20"/>
        </w:rPr>
        <w:t>Property</w:t>
      </w:r>
      <w:r w:rsidR="001270E4" w:rsidRPr="00FB5477">
        <w:rPr>
          <w:rFonts w:ascii="Times New Roman" w:hAnsi="Times New Roman"/>
          <w:kern w:val="1"/>
          <w:sz w:val="20"/>
        </w:rPr>
        <w:t xml:space="preserve"> </w:t>
      </w:r>
      <w:r w:rsidRPr="00FB5477">
        <w:rPr>
          <w:rFonts w:ascii="Times New Roman" w:hAnsi="Times New Roman"/>
          <w:kern w:val="1"/>
          <w:sz w:val="20"/>
        </w:rPr>
        <w:t xml:space="preserve">to Purchaser and Purchaser agrees to purchase </w:t>
      </w:r>
      <w:r w:rsidR="001270E4" w:rsidRPr="00FB5477">
        <w:rPr>
          <w:rFonts w:ascii="Times New Roman" w:hAnsi="Times New Roman"/>
          <w:kern w:val="1"/>
          <w:sz w:val="20"/>
        </w:rPr>
        <w:t xml:space="preserve">the </w:t>
      </w:r>
      <w:r w:rsidR="00133D93">
        <w:rPr>
          <w:rFonts w:ascii="Times New Roman" w:hAnsi="Times New Roman"/>
          <w:kern w:val="1"/>
          <w:sz w:val="20"/>
        </w:rPr>
        <w:t>Property</w:t>
      </w:r>
      <w:r w:rsidR="001270E4" w:rsidRPr="00FB5477">
        <w:rPr>
          <w:rFonts w:ascii="Times New Roman" w:hAnsi="Times New Roman"/>
          <w:kern w:val="1"/>
          <w:sz w:val="20"/>
        </w:rPr>
        <w:t xml:space="preserve"> </w:t>
      </w:r>
      <w:r w:rsidRPr="00FB5477">
        <w:rPr>
          <w:rFonts w:ascii="Times New Roman" w:hAnsi="Times New Roman"/>
          <w:kern w:val="1"/>
          <w:sz w:val="20"/>
        </w:rPr>
        <w:t>from Seller, in accordance with the terms of this Agreement</w:t>
      </w:r>
      <w:r w:rsidR="0070716B">
        <w:rPr>
          <w:rFonts w:ascii="Times New Roman" w:hAnsi="Times New Roman"/>
          <w:kern w:val="1"/>
          <w:sz w:val="20"/>
        </w:rPr>
        <w:t>.</w:t>
      </w:r>
      <w:r w:rsidR="004249A7">
        <w:rPr>
          <w:rFonts w:ascii="Times New Roman" w:hAnsi="Times New Roman"/>
          <w:kern w:val="1"/>
          <w:sz w:val="20"/>
        </w:rPr>
        <w:t xml:space="preserve">  </w:t>
      </w:r>
    </w:p>
    <w:p w14:paraId="48B16A4B"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594799E8" w14:textId="1ED5CF8F" w:rsidR="0004044D" w:rsidRPr="00FB5477" w:rsidRDefault="0066428A" w:rsidP="0066428A">
      <w:pPr>
        <w:widowControl/>
        <w:tabs>
          <w:tab w:val="left" w:pos="-720"/>
        </w:tabs>
        <w:suppressAutoHyphens/>
        <w:ind w:firstLine="720"/>
        <w:jc w:val="both"/>
        <w:rPr>
          <w:rFonts w:ascii="Times New Roman" w:hAnsi="Times New Roman"/>
          <w:kern w:val="1"/>
          <w:sz w:val="20"/>
        </w:rPr>
      </w:pPr>
      <w:r>
        <w:rPr>
          <w:rFonts w:ascii="Times New Roman" w:hAnsi="Times New Roman"/>
          <w:kern w:val="1"/>
          <w:sz w:val="20"/>
        </w:rPr>
        <w:t>2.</w:t>
      </w:r>
      <w:r>
        <w:rPr>
          <w:rFonts w:ascii="Times New Roman" w:hAnsi="Times New Roman"/>
          <w:kern w:val="1"/>
          <w:sz w:val="20"/>
        </w:rPr>
        <w:tab/>
      </w:r>
      <w:r w:rsidR="0004044D" w:rsidRPr="00FB5477">
        <w:rPr>
          <w:rFonts w:ascii="Times New Roman" w:hAnsi="Times New Roman"/>
          <w:kern w:val="1"/>
          <w:sz w:val="20"/>
          <w:u w:val="single"/>
        </w:rPr>
        <w:t>Purchase Price and Payment</w:t>
      </w:r>
      <w:r w:rsidR="00486EF5" w:rsidRPr="00FB5477">
        <w:rPr>
          <w:rFonts w:ascii="Times New Roman" w:hAnsi="Times New Roman"/>
          <w:kern w:val="1"/>
          <w:sz w:val="20"/>
        </w:rPr>
        <w:t xml:space="preserve">. </w:t>
      </w:r>
      <w:r w:rsidR="0004044D" w:rsidRPr="00FB5477">
        <w:rPr>
          <w:rFonts w:ascii="Times New Roman" w:hAnsi="Times New Roman"/>
          <w:kern w:val="1"/>
          <w:sz w:val="20"/>
        </w:rPr>
        <w:t xml:space="preserve"> The purchase price (</w:t>
      </w:r>
      <w:r w:rsidR="00C92E7D">
        <w:rPr>
          <w:rFonts w:ascii="Times New Roman" w:hAnsi="Times New Roman"/>
          <w:kern w:val="1"/>
          <w:sz w:val="20"/>
        </w:rPr>
        <w:t>“</w:t>
      </w:r>
      <w:r w:rsidR="0004044D" w:rsidRPr="00FB5477">
        <w:rPr>
          <w:rFonts w:ascii="Times New Roman" w:hAnsi="Times New Roman"/>
          <w:kern w:val="1"/>
          <w:sz w:val="20"/>
        </w:rPr>
        <w:t>Purchase Price</w:t>
      </w:r>
      <w:r w:rsidR="00816B4E">
        <w:rPr>
          <w:rFonts w:ascii="Times New Roman" w:hAnsi="Times New Roman"/>
          <w:kern w:val="1"/>
          <w:sz w:val="20"/>
        </w:rPr>
        <w:t>”</w:t>
      </w:r>
      <w:r w:rsidR="0004044D" w:rsidRPr="00FB5477">
        <w:rPr>
          <w:rFonts w:ascii="Times New Roman" w:hAnsi="Times New Roman"/>
          <w:kern w:val="1"/>
          <w:sz w:val="20"/>
        </w:rPr>
        <w:t xml:space="preserve">) </w:t>
      </w:r>
      <w:r w:rsidRPr="00FB5477">
        <w:rPr>
          <w:rFonts w:ascii="Times New Roman" w:hAnsi="Times New Roman"/>
          <w:kern w:val="1"/>
          <w:sz w:val="20"/>
        </w:rPr>
        <w:t xml:space="preserve">for the </w:t>
      </w:r>
      <w:r w:rsidR="00133D93">
        <w:rPr>
          <w:rFonts w:ascii="Times New Roman" w:hAnsi="Times New Roman"/>
          <w:kern w:val="1"/>
          <w:sz w:val="20"/>
        </w:rPr>
        <w:t>Property</w:t>
      </w:r>
      <w:r w:rsidRPr="00FB5477">
        <w:rPr>
          <w:rFonts w:ascii="Times New Roman" w:hAnsi="Times New Roman"/>
          <w:kern w:val="1"/>
          <w:sz w:val="20"/>
        </w:rPr>
        <w:t xml:space="preserve"> shall be </w:t>
      </w:r>
      <w:r w:rsidR="00C43529">
        <w:rPr>
          <w:rFonts w:ascii="Times New Roman" w:hAnsi="Times New Roman"/>
          <w:kern w:val="1"/>
          <w:sz w:val="20"/>
        </w:rPr>
        <w:t>[______________]</w:t>
      </w:r>
      <w:r w:rsidR="00CD4912">
        <w:rPr>
          <w:rFonts w:ascii="Times New Roman" w:hAnsi="Times New Roman"/>
          <w:kern w:val="1"/>
          <w:sz w:val="20"/>
        </w:rPr>
        <w:t xml:space="preserve"> </w:t>
      </w:r>
      <w:r w:rsidR="00E57D64">
        <w:rPr>
          <w:rFonts w:ascii="Times New Roman" w:hAnsi="Times New Roman"/>
          <w:kern w:val="1"/>
          <w:sz w:val="20"/>
        </w:rPr>
        <w:t xml:space="preserve">and No/100 </w:t>
      </w:r>
      <w:r w:rsidR="001270E4">
        <w:rPr>
          <w:rFonts w:ascii="Times New Roman" w:hAnsi="Times New Roman"/>
          <w:kern w:val="1"/>
          <w:sz w:val="20"/>
        </w:rPr>
        <w:t>D</w:t>
      </w:r>
      <w:r w:rsidR="008B447A">
        <w:rPr>
          <w:rFonts w:ascii="Times New Roman" w:hAnsi="Times New Roman"/>
          <w:kern w:val="1"/>
          <w:sz w:val="20"/>
        </w:rPr>
        <w:t>ollars</w:t>
      </w:r>
      <w:r w:rsidR="002D26E5">
        <w:rPr>
          <w:rFonts w:ascii="Times New Roman" w:hAnsi="Times New Roman"/>
          <w:kern w:val="1"/>
          <w:sz w:val="20"/>
        </w:rPr>
        <w:t xml:space="preserve"> ($</w:t>
      </w:r>
      <w:r w:rsidR="00C43529">
        <w:rPr>
          <w:rFonts w:ascii="Times New Roman" w:hAnsi="Times New Roman"/>
          <w:kern w:val="1"/>
          <w:sz w:val="20"/>
        </w:rPr>
        <w:t>[________.</w:t>
      </w:r>
      <w:r w:rsidR="008B447A">
        <w:rPr>
          <w:rFonts w:ascii="Times New Roman" w:hAnsi="Times New Roman"/>
          <w:kern w:val="1"/>
          <w:sz w:val="20"/>
        </w:rPr>
        <w:t>00</w:t>
      </w:r>
      <w:r w:rsidR="00C43529">
        <w:rPr>
          <w:rFonts w:ascii="Times New Roman" w:hAnsi="Times New Roman"/>
          <w:kern w:val="1"/>
          <w:sz w:val="20"/>
        </w:rPr>
        <w:t>]</w:t>
      </w:r>
      <w:r w:rsidR="002D26E5">
        <w:rPr>
          <w:rFonts w:ascii="Times New Roman" w:hAnsi="Times New Roman"/>
          <w:kern w:val="1"/>
          <w:sz w:val="20"/>
        </w:rPr>
        <w:t>)</w:t>
      </w:r>
      <w:r w:rsidRPr="00FB5477">
        <w:rPr>
          <w:rFonts w:ascii="Times New Roman" w:hAnsi="Times New Roman"/>
          <w:kern w:val="1"/>
          <w:sz w:val="20"/>
        </w:rPr>
        <w:t>, subject to prorations and adjustments as hereinafter set forth</w:t>
      </w:r>
      <w:r w:rsidR="0004044D" w:rsidRPr="00FB5477">
        <w:rPr>
          <w:rFonts w:ascii="Times New Roman" w:hAnsi="Times New Roman"/>
          <w:kern w:val="1"/>
          <w:sz w:val="20"/>
        </w:rPr>
        <w:t xml:space="preserve">.  The Purchase Price shall be paid as follows:  </w:t>
      </w:r>
    </w:p>
    <w:p w14:paraId="2AE8513E" w14:textId="77777777" w:rsidR="0004044D" w:rsidRPr="00FB5477" w:rsidRDefault="0004044D" w:rsidP="005677D6">
      <w:pPr>
        <w:widowControl/>
        <w:tabs>
          <w:tab w:val="left" w:pos="-720"/>
        </w:tabs>
        <w:suppressAutoHyphens/>
        <w:jc w:val="both"/>
        <w:rPr>
          <w:rFonts w:ascii="Times New Roman" w:hAnsi="Times New Roman"/>
          <w:kern w:val="1"/>
          <w:sz w:val="20"/>
          <w:u w:val="single"/>
        </w:rPr>
      </w:pPr>
    </w:p>
    <w:p w14:paraId="2D8189F2" w14:textId="5E6C44C5" w:rsidR="0004044D" w:rsidRPr="00B27A53" w:rsidRDefault="0004044D" w:rsidP="00C43529">
      <w:pPr>
        <w:widowControl/>
        <w:tabs>
          <w:tab w:val="left" w:pos="-720"/>
        </w:tabs>
        <w:suppressAutoHyphens/>
        <w:ind w:firstLine="1440"/>
        <w:jc w:val="both"/>
        <w:rPr>
          <w:rFonts w:ascii="Times New Roman" w:hAnsi="Times New Roman"/>
          <w:kern w:val="1"/>
          <w:sz w:val="20"/>
        </w:rPr>
      </w:pPr>
      <w:r w:rsidRPr="00FB5477">
        <w:rPr>
          <w:rFonts w:ascii="Times New Roman" w:hAnsi="Times New Roman"/>
          <w:kern w:val="1"/>
          <w:sz w:val="20"/>
        </w:rPr>
        <w:fldChar w:fldCharType="begin"/>
      </w:r>
      <w:r w:rsidRPr="00FB5477">
        <w:rPr>
          <w:rFonts w:ascii="Times New Roman" w:hAnsi="Times New Roman"/>
          <w:kern w:val="1"/>
          <w:sz w:val="20"/>
        </w:rPr>
        <w:instrText>seq level2 \*alphabetic</w:instrText>
      </w:r>
      <w:r w:rsidRPr="00FB5477">
        <w:rPr>
          <w:rFonts w:ascii="Times New Roman" w:hAnsi="Times New Roman"/>
          <w:kern w:val="1"/>
          <w:sz w:val="20"/>
        </w:rPr>
        <w:fldChar w:fldCharType="separate"/>
      </w:r>
      <w:r w:rsidR="00314F4F">
        <w:rPr>
          <w:rFonts w:ascii="Times New Roman" w:hAnsi="Times New Roman"/>
          <w:noProof/>
          <w:kern w:val="1"/>
          <w:sz w:val="20"/>
        </w:rPr>
        <w:t>a</w:t>
      </w:r>
      <w:r w:rsidRPr="00FB5477">
        <w:rPr>
          <w:rFonts w:ascii="Times New Roman" w:hAnsi="Times New Roman"/>
          <w:kern w:val="1"/>
          <w:sz w:val="20"/>
        </w:rPr>
        <w:fldChar w:fldCharType="end"/>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Earnest Money</w:t>
      </w:r>
      <w:r w:rsidRPr="00FB5477">
        <w:rPr>
          <w:rFonts w:ascii="Times New Roman" w:hAnsi="Times New Roman"/>
          <w:kern w:val="1"/>
          <w:sz w:val="20"/>
        </w:rPr>
        <w:t xml:space="preserve">.  </w:t>
      </w:r>
      <w:r w:rsidR="00CD4912">
        <w:rPr>
          <w:rFonts w:ascii="Times New Roman" w:hAnsi="Times New Roman"/>
          <w:kern w:val="1"/>
          <w:sz w:val="20"/>
        </w:rPr>
        <w:t xml:space="preserve">Prior to the </w:t>
      </w:r>
      <w:r w:rsidR="00627697">
        <w:rPr>
          <w:rFonts w:ascii="Times New Roman" w:hAnsi="Times New Roman"/>
          <w:kern w:val="1"/>
          <w:sz w:val="20"/>
        </w:rPr>
        <w:t>Effective Date</w:t>
      </w:r>
      <w:r w:rsidR="00CD4912">
        <w:rPr>
          <w:rFonts w:ascii="Times New Roman" w:hAnsi="Times New Roman"/>
          <w:kern w:val="1"/>
          <w:sz w:val="20"/>
        </w:rPr>
        <w:t xml:space="preserve">, Purchaser did deposit with Seller a check in the amount of Fifty Thousand Dollars ($50,000.00) (the “RFP Deposit”), the </w:t>
      </w:r>
      <w:r w:rsidR="00627697">
        <w:rPr>
          <w:rFonts w:ascii="Times New Roman" w:hAnsi="Times New Roman"/>
          <w:kern w:val="1"/>
          <w:sz w:val="20"/>
        </w:rPr>
        <w:t xml:space="preserve">timely </w:t>
      </w:r>
      <w:r w:rsidR="00CD4912">
        <w:rPr>
          <w:rFonts w:ascii="Times New Roman" w:hAnsi="Times New Roman"/>
          <w:kern w:val="1"/>
          <w:sz w:val="20"/>
        </w:rPr>
        <w:t xml:space="preserve">receipt of which is hereby acknowledged by Seller.  </w:t>
      </w:r>
      <w:r w:rsidRPr="00FB5477">
        <w:rPr>
          <w:rFonts w:ascii="Times New Roman" w:hAnsi="Times New Roman"/>
          <w:kern w:val="1"/>
          <w:sz w:val="20"/>
        </w:rPr>
        <w:t xml:space="preserve">Within </w:t>
      </w:r>
      <w:r w:rsidR="00276277">
        <w:rPr>
          <w:rFonts w:ascii="Times New Roman" w:hAnsi="Times New Roman"/>
          <w:kern w:val="1"/>
          <w:sz w:val="20"/>
        </w:rPr>
        <w:t>five</w:t>
      </w:r>
      <w:r w:rsidRPr="00FB5477">
        <w:rPr>
          <w:rFonts w:ascii="Times New Roman" w:hAnsi="Times New Roman"/>
          <w:kern w:val="1"/>
          <w:sz w:val="20"/>
        </w:rPr>
        <w:t xml:space="preserve"> (</w:t>
      </w:r>
      <w:r w:rsidR="00276277">
        <w:rPr>
          <w:rFonts w:ascii="Times New Roman" w:hAnsi="Times New Roman"/>
          <w:kern w:val="1"/>
          <w:sz w:val="20"/>
        </w:rPr>
        <w:t>5</w:t>
      </w:r>
      <w:r w:rsidRPr="00FB5477">
        <w:rPr>
          <w:rFonts w:ascii="Times New Roman" w:hAnsi="Times New Roman"/>
          <w:kern w:val="1"/>
          <w:sz w:val="20"/>
        </w:rPr>
        <w:t xml:space="preserve">) business days </w:t>
      </w:r>
      <w:r w:rsidR="001A5DDE">
        <w:rPr>
          <w:rFonts w:ascii="Times New Roman" w:hAnsi="Times New Roman"/>
          <w:kern w:val="1"/>
          <w:sz w:val="20"/>
        </w:rPr>
        <w:t xml:space="preserve">of </w:t>
      </w:r>
      <w:r w:rsidR="00CD4912">
        <w:rPr>
          <w:rFonts w:ascii="Times New Roman" w:hAnsi="Times New Roman"/>
          <w:kern w:val="1"/>
          <w:sz w:val="20"/>
        </w:rPr>
        <w:t xml:space="preserve">the Effective Date, </w:t>
      </w:r>
      <w:r w:rsidR="00276277" w:rsidRPr="00B27A53">
        <w:rPr>
          <w:rFonts w:ascii="Times New Roman" w:hAnsi="Times New Roman"/>
          <w:kern w:val="1"/>
          <w:sz w:val="20"/>
        </w:rPr>
        <w:t xml:space="preserve">Purchaser shall deliver an earnest money deposit of </w:t>
      </w:r>
      <w:r w:rsidR="00CD4912">
        <w:rPr>
          <w:rFonts w:ascii="Times New Roman" w:hAnsi="Times New Roman"/>
          <w:kern w:val="1"/>
          <w:sz w:val="20"/>
        </w:rPr>
        <w:t xml:space="preserve">Fifty Thousand Dollars ($50,000) </w:t>
      </w:r>
      <w:r w:rsidR="00276277">
        <w:rPr>
          <w:rFonts w:ascii="Times New Roman" w:hAnsi="Times New Roman"/>
          <w:kern w:val="1"/>
          <w:sz w:val="20"/>
        </w:rPr>
        <w:t>(the “Earnest Money”) to</w:t>
      </w:r>
      <w:r w:rsidR="00FE5C83">
        <w:rPr>
          <w:rFonts w:ascii="Times New Roman" w:hAnsi="Times New Roman"/>
          <w:kern w:val="1"/>
          <w:sz w:val="20"/>
        </w:rPr>
        <w:t xml:space="preserve"> </w:t>
      </w:r>
      <w:r w:rsidR="00A41F39">
        <w:rPr>
          <w:rFonts w:ascii="Times New Roman" w:hAnsi="Times New Roman"/>
          <w:kern w:val="1"/>
          <w:sz w:val="20"/>
        </w:rPr>
        <w:t xml:space="preserve">First American Title Insurance Company, </w:t>
      </w:r>
      <w:r w:rsidR="00C43529" w:rsidRPr="00C43529">
        <w:rPr>
          <w:rFonts w:ascii="Times New Roman" w:hAnsi="Times New Roman"/>
          <w:kern w:val="1"/>
          <w:sz w:val="20"/>
        </w:rPr>
        <w:t>101 S. Hanley Road, Suite 575</w:t>
      </w:r>
      <w:r w:rsidR="00C43529">
        <w:rPr>
          <w:rFonts w:ascii="Times New Roman" w:hAnsi="Times New Roman"/>
          <w:kern w:val="1"/>
          <w:sz w:val="20"/>
        </w:rPr>
        <w:t xml:space="preserve">, </w:t>
      </w:r>
      <w:r w:rsidR="00C43529" w:rsidRPr="00C43529">
        <w:rPr>
          <w:rFonts w:ascii="Times New Roman" w:hAnsi="Times New Roman"/>
          <w:kern w:val="1"/>
          <w:sz w:val="20"/>
        </w:rPr>
        <w:t>St. Louis, MO 63105</w:t>
      </w:r>
      <w:r w:rsidR="001270E4">
        <w:rPr>
          <w:rFonts w:ascii="Times New Roman" w:hAnsi="Times New Roman"/>
          <w:kern w:val="1"/>
          <w:sz w:val="20"/>
        </w:rPr>
        <w:t xml:space="preserve">, Attention: </w:t>
      </w:r>
      <w:r w:rsidR="00266F7A">
        <w:rPr>
          <w:rFonts w:ascii="Times New Roman" w:hAnsi="Times New Roman"/>
          <w:kern w:val="1"/>
          <w:sz w:val="20"/>
        </w:rPr>
        <w:t>Josh Cohen</w:t>
      </w:r>
      <w:r w:rsidRPr="00B27A53">
        <w:rPr>
          <w:rFonts w:ascii="Times New Roman" w:hAnsi="Times New Roman"/>
          <w:kern w:val="1"/>
          <w:sz w:val="20"/>
        </w:rPr>
        <w:t xml:space="preserve"> (</w:t>
      </w:r>
      <w:r w:rsidR="00A41F39">
        <w:rPr>
          <w:rFonts w:ascii="Times New Roman" w:hAnsi="Times New Roman"/>
          <w:kern w:val="1"/>
          <w:sz w:val="20"/>
        </w:rPr>
        <w:t xml:space="preserve">the </w:t>
      </w:r>
      <w:r w:rsidR="00C92E7D">
        <w:rPr>
          <w:rFonts w:ascii="Times New Roman" w:hAnsi="Times New Roman"/>
          <w:kern w:val="1"/>
          <w:sz w:val="20"/>
        </w:rPr>
        <w:t>“</w:t>
      </w:r>
      <w:r w:rsidRPr="00B27A53">
        <w:rPr>
          <w:rFonts w:ascii="Times New Roman" w:hAnsi="Times New Roman"/>
          <w:kern w:val="1"/>
          <w:sz w:val="20"/>
        </w:rPr>
        <w:t>Title Company</w:t>
      </w:r>
      <w:r w:rsidR="00816B4E">
        <w:rPr>
          <w:rFonts w:ascii="Times New Roman" w:hAnsi="Times New Roman"/>
          <w:kern w:val="1"/>
          <w:sz w:val="20"/>
        </w:rPr>
        <w:t>”</w:t>
      </w:r>
      <w:r w:rsidRPr="00B27A53">
        <w:rPr>
          <w:rFonts w:ascii="Times New Roman" w:hAnsi="Times New Roman"/>
          <w:kern w:val="1"/>
          <w:sz w:val="20"/>
        </w:rPr>
        <w:t xml:space="preserve">), to be held in escrow by the Title Company in accordance with this Agreement.  Said </w:t>
      </w:r>
      <w:r w:rsidR="00CD4912">
        <w:rPr>
          <w:rFonts w:ascii="Times New Roman" w:hAnsi="Times New Roman"/>
          <w:kern w:val="1"/>
          <w:sz w:val="20"/>
        </w:rPr>
        <w:t>amount</w:t>
      </w:r>
      <w:r w:rsidR="00FB2214">
        <w:rPr>
          <w:rFonts w:ascii="Times New Roman" w:hAnsi="Times New Roman"/>
          <w:kern w:val="1"/>
          <w:sz w:val="20"/>
        </w:rPr>
        <w:t xml:space="preserve"> shall be</w:t>
      </w:r>
      <w:r w:rsidR="00FB2214" w:rsidRPr="00FB2214">
        <w:rPr>
          <w:rFonts w:ascii="Times New Roman" w:hAnsi="Times New Roman"/>
          <w:kern w:val="1"/>
          <w:sz w:val="20"/>
        </w:rPr>
        <w:t xml:space="preserve"> </w:t>
      </w:r>
      <w:r w:rsidR="00FB2214" w:rsidRPr="00B27A53">
        <w:rPr>
          <w:rFonts w:ascii="Times New Roman" w:hAnsi="Times New Roman"/>
          <w:kern w:val="1"/>
          <w:sz w:val="20"/>
        </w:rPr>
        <w:t>deposited in</w:t>
      </w:r>
      <w:r w:rsidR="00816B4E">
        <w:rPr>
          <w:rFonts w:ascii="Times New Roman" w:hAnsi="Times New Roman"/>
          <w:kern w:val="1"/>
          <w:sz w:val="20"/>
        </w:rPr>
        <w:t>to</w:t>
      </w:r>
      <w:r w:rsidR="00FB2214" w:rsidRPr="00B27A53">
        <w:rPr>
          <w:rFonts w:ascii="Times New Roman" w:hAnsi="Times New Roman"/>
          <w:kern w:val="1"/>
          <w:sz w:val="20"/>
        </w:rPr>
        <w:t xml:space="preserve"> an </w:t>
      </w:r>
      <w:r w:rsidR="00276277" w:rsidRPr="00B27A53">
        <w:rPr>
          <w:rFonts w:ascii="Times New Roman" w:hAnsi="Times New Roman"/>
          <w:kern w:val="1"/>
          <w:sz w:val="20"/>
        </w:rPr>
        <w:t>interest-bearing</w:t>
      </w:r>
      <w:r w:rsidR="00FB2214" w:rsidRPr="00B27A53">
        <w:rPr>
          <w:rFonts w:ascii="Times New Roman" w:hAnsi="Times New Roman"/>
          <w:kern w:val="1"/>
          <w:sz w:val="20"/>
        </w:rPr>
        <w:t xml:space="preserve"> account acceptable to Purchaser</w:t>
      </w:r>
      <w:r w:rsidR="00FB2214">
        <w:rPr>
          <w:rFonts w:ascii="Times New Roman" w:hAnsi="Times New Roman"/>
          <w:kern w:val="1"/>
          <w:sz w:val="20"/>
        </w:rPr>
        <w:t xml:space="preserve"> and</w:t>
      </w:r>
      <w:r w:rsidR="005C66D6">
        <w:rPr>
          <w:rFonts w:ascii="Times New Roman" w:hAnsi="Times New Roman"/>
          <w:kern w:val="1"/>
          <w:sz w:val="20"/>
        </w:rPr>
        <w:t xml:space="preserve"> Seller and</w:t>
      </w:r>
      <w:r w:rsidR="00FB2214">
        <w:rPr>
          <w:rFonts w:ascii="Times New Roman" w:hAnsi="Times New Roman"/>
          <w:kern w:val="1"/>
          <w:sz w:val="20"/>
        </w:rPr>
        <w:t>,</w:t>
      </w:r>
      <w:r w:rsidRPr="00B27A53">
        <w:rPr>
          <w:rFonts w:ascii="Times New Roman" w:hAnsi="Times New Roman"/>
          <w:kern w:val="1"/>
          <w:sz w:val="20"/>
        </w:rPr>
        <w:t xml:space="preserve"> together with </w:t>
      </w:r>
      <w:r w:rsidR="003835BA">
        <w:rPr>
          <w:rFonts w:ascii="Times New Roman" w:hAnsi="Times New Roman"/>
          <w:kern w:val="1"/>
          <w:sz w:val="20"/>
        </w:rPr>
        <w:t xml:space="preserve">any </w:t>
      </w:r>
      <w:r w:rsidRPr="00B27A53">
        <w:rPr>
          <w:rFonts w:ascii="Times New Roman" w:hAnsi="Times New Roman"/>
          <w:kern w:val="1"/>
          <w:sz w:val="20"/>
        </w:rPr>
        <w:t xml:space="preserve">interest accrued thereon, </w:t>
      </w:r>
      <w:r w:rsidR="00FB2214">
        <w:rPr>
          <w:rFonts w:ascii="Times New Roman" w:hAnsi="Times New Roman"/>
          <w:kern w:val="1"/>
          <w:sz w:val="20"/>
        </w:rPr>
        <w:t>shall be</w:t>
      </w:r>
      <w:r w:rsidRPr="00B27A53">
        <w:rPr>
          <w:rFonts w:ascii="Times New Roman" w:hAnsi="Times New Roman"/>
          <w:kern w:val="1"/>
          <w:sz w:val="20"/>
        </w:rPr>
        <w:t xml:space="preserve"> referred to in this Agreement as the </w:t>
      </w:r>
      <w:r w:rsidR="00C92E7D">
        <w:rPr>
          <w:rFonts w:ascii="Times New Roman" w:hAnsi="Times New Roman"/>
          <w:kern w:val="1"/>
          <w:sz w:val="20"/>
        </w:rPr>
        <w:t>“</w:t>
      </w:r>
      <w:r w:rsidRPr="00B27A53">
        <w:rPr>
          <w:rFonts w:ascii="Times New Roman" w:hAnsi="Times New Roman"/>
          <w:kern w:val="1"/>
          <w:sz w:val="20"/>
        </w:rPr>
        <w:t>Earnest Money</w:t>
      </w:r>
      <w:r w:rsidR="00627697">
        <w:rPr>
          <w:rFonts w:ascii="Times New Roman" w:hAnsi="Times New Roman"/>
          <w:kern w:val="1"/>
          <w:sz w:val="20"/>
        </w:rPr>
        <w:t>.</w:t>
      </w:r>
      <w:r w:rsidR="00816B4E">
        <w:rPr>
          <w:rFonts w:ascii="Times New Roman" w:hAnsi="Times New Roman"/>
          <w:kern w:val="1"/>
          <w:sz w:val="20"/>
        </w:rPr>
        <w:t>”</w:t>
      </w:r>
      <w:r w:rsidRPr="00B27A53">
        <w:rPr>
          <w:rFonts w:ascii="Times New Roman" w:hAnsi="Times New Roman"/>
          <w:kern w:val="1"/>
          <w:sz w:val="20"/>
        </w:rPr>
        <w:t xml:space="preserve">  All Earnest Money shall be applied to the Purchase Price at the closing </w:t>
      </w:r>
      <w:r w:rsidR="00133D93">
        <w:rPr>
          <w:rFonts w:ascii="Times New Roman" w:hAnsi="Times New Roman"/>
          <w:kern w:val="1"/>
          <w:sz w:val="20"/>
        </w:rPr>
        <w:t>of the purchase of the Property</w:t>
      </w:r>
      <w:r w:rsidRPr="00B27A53">
        <w:rPr>
          <w:rFonts w:ascii="Times New Roman" w:hAnsi="Times New Roman"/>
          <w:kern w:val="1"/>
          <w:sz w:val="20"/>
        </w:rPr>
        <w:t xml:space="preserve"> (</w:t>
      </w:r>
      <w:r w:rsidR="00A41F39">
        <w:rPr>
          <w:rFonts w:ascii="Times New Roman" w:hAnsi="Times New Roman"/>
          <w:kern w:val="1"/>
          <w:sz w:val="20"/>
        </w:rPr>
        <w:t xml:space="preserve">the </w:t>
      </w:r>
      <w:r w:rsidR="00C92E7D">
        <w:rPr>
          <w:rFonts w:ascii="Times New Roman" w:hAnsi="Times New Roman"/>
          <w:kern w:val="1"/>
          <w:sz w:val="20"/>
        </w:rPr>
        <w:t>“</w:t>
      </w:r>
      <w:r w:rsidRPr="00B27A53">
        <w:rPr>
          <w:rFonts w:ascii="Times New Roman" w:hAnsi="Times New Roman"/>
          <w:kern w:val="1"/>
          <w:sz w:val="20"/>
        </w:rPr>
        <w:t>Closing</w:t>
      </w:r>
      <w:r w:rsidR="00816B4E">
        <w:rPr>
          <w:rFonts w:ascii="Times New Roman" w:hAnsi="Times New Roman"/>
          <w:kern w:val="1"/>
          <w:sz w:val="20"/>
        </w:rPr>
        <w:t>”</w:t>
      </w:r>
      <w:r w:rsidRPr="00B27A53">
        <w:rPr>
          <w:rFonts w:ascii="Times New Roman" w:hAnsi="Times New Roman"/>
          <w:kern w:val="1"/>
          <w:sz w:val="20"/>
        </w:rPr>
        <w:t>)</w:t>
      </w:r>
      <w:r w:rsidR="001A5DDE">
        <w:rPr>
          <w:rFonts w:ascii="Times New Roman" w:hAnsi="Times New Roman"/>
          <w:kern w:val="1"/>
          <w:sz w:val="20"/>
        </w:rPr>
        <w:t xml:space="preserve">, or as otherwise </w:t>
      </w:r>
      <w:r w:rsidR="001270E4">
        <w:rPr>
          <w:rFonts w:ascii="Times New Roman" w:hAnsi="Times New Roman"/>
          <w:kern w:val="1"/>
          <w:sz w:val="20"/>
        </w:rPr>
        <w:t>expressly directed to be paid</w:t>
      </w:r>
      <w:r w:rsidR="001A5DDE">
        <w:rPr>
          <w:rFonts w:ascii="Times New Roman" w:hAnsi="Times New Roman"/>
          <w:kern w:val="1"/>
          <w:sz w:val="20"/>
        </w:rPr>
        <w:t xml:space="preserve"> herein</w:t>
      </w:r>
      <w:r w:rsidRPr="00B27A53">
        <w:rPr>
          <w:rFonts w:ascii="Times New Roman" w:hAnsi="Times New Roman"/>
          <w:kern w:val="1"/>
          <w:sz w:val="20"/>
        </w:rPr>
        <w:t>.</w:t>
      </w:r>
      <w:r w:rsidR="00CD4912">
        <w:rPr>
          <w:rFonts w:ascii="Times New Roman" w:hAnsi="Times New Roman"/>
          <w:kern w:val="1"/>
          <w:sz w:val="20"/>
        </w:rPr>
        <w:t xml:space="preserve">  Immediately upon </w:t>
      </w:r>
      <w:r w:rsidR="00627697">
        <w:rPr>
          <w:rFonts w:ascii="Times New Roman" w:hAnsi="Times New Roman"/>
          <w:kern w:val="1"/>
          <w:sz w:val="20"/>
        </w:rPr>
        <w:t xml:space="preserve">confirmation of </w:t>
      </w:r>
      <w:r w:rsidR="00CD4912">
        <w:rPr>
          <w:rFonts w:ascii="Times New Roman" w:hAnsi="Times New Roman"/>
          <w:kern w:val="1"/>
          <w:sz w:val="20"/>
        </w:rPr>
        <w:t xml:space="preserve">receipt of the Earnest Money </w:t>
      </w:r>
      <w:r w:rsidR="00276277">
        <w:rPr>
          <w:rFonts w:ascii="Times New Roman" w:hAnsi="Times New Roman"/>
          <w:kern w:val="1"/>
          <w:sz w:val="20"/>
        </w:rPr>
        <w:t xml:space="preserve">by the Title Company </w:t>
      </w:r>
      <w:r w:rsidR="00CD4912">
        <w:rPr>
          <w:rFonts w:ascii="Times New Roman" w:hAnsi="Times New Roman"/>
          <w:kern w:val="1"/>
          <w:sz w:val="20"/>
        </w:rPr>
        <w:t>pursuant to this Section 2(a), Seller shall return of the RFP Deposit</w:t>
      </w:r>
      <w:r w:rsidR="00276277">
        <w:rPr>
          <w:rFonts w:ascii="Times New Roman" w:hAnsi="Times New Roman"/>
          <w:kern w:val="1"/>
          <w:sz w:val="20"/>
        </w:rPr>
        <w:t xml:space="preserve"> to Purchaser.</w:t>
      </w:r>
    </w:p>
    <w:p w14:paraId="5D95DB42" w14:textId="77777777" w:rsidR="0004044D" w:rsidRPr="00B27A53" w:rsidRDefault="0004044D" w:rsidP="005677D6">
      <w:pPr>
        <w:widowControl/>
        <w:tabs>
          <w:tab w:val="left" w:pos="-720"/>
        </w:tabs>
        <w:suppressAutoHyphens/>
        <w:jc w:val="both"/>
        <w:rPr>
          <w:rFonts w:ascii="Times New Roman" w:hAnsi="Times New Roman"/>
          <w:kern w:val="1"/>
          <w:sz w:val="20"/>
        </w:rPr>
      </w:pPr>
    </w:p>
    <w:p w14:paraId="590964B7" w14:textId="77777777" w:rsidR="00B27A53" w:rsidRDefault="0004044D" w:rsidP="005677D6">
      <w:pPr>
        <w:tabs>
          <w:tab w:val="left" w:pos="-720"/>
        </w:tabs>
        <w:suppressAutoHyphens/>
        <w:jc w:val="both"/>
        <w:rPr>
          <w:rFonts w:ascii="Times New Roman" w:hAnsi="Times New Roman"/>
          <w:kern w:val="1"/>
          <w:sz w:val="20"/>
        </w:rPr>
      </w:pPr>
      <w:r w:rsidRPr="00B27A53">
        <w:rPr>
          <w:rFonts w:ascii="Times New Roman" w:hAnsi="Times New Roman"/>
          <w:kern w:val="1"/>
          <w:sz w:val="20"/>
        </w:rPr>
        <w:tab/>
      </w:r>
      <w:r w:rsidRPr="00B27A53">
        <w:rPr>
          <w:rFonts w:ascii="Times New Roman" w:hAnsi="Times New Roman"/>
          <w:kern w:val="1"/>
          <w:sz w:val="20"/>
        </w:rPr>
        <w:tab/>
        <w:t>b.</w:t>
      </w:r>
      <w:r w:rsidRPr="00B27A53">
        <w:rPr>
          <w:rFonts w:ascii="Times New Roman" w:hAnsi="Times New Roman"/>
          <w:kern w:val="1"/>
          <w:sz w:val="20"/>
        </w:rPr>
        <w:tab/>
      </w:r>
      <w:r w:rsidRPr="00B27A53">
        <w:rPr>
          <w:rFonts w:ascii="Times New Roman" w:hAnsi="Times New Roman"/>
          <w:kern w:val="1"/>
          <w:sz w:val="20"/>
          <w:u w:val="single"/>
        </w:rPr>
        <w:t>Payment at Closing</w:t>
      </w:r>
      <w:r w:rsidRPr="00B27A53">
        <w:rPr>
          <w:rFonts w:ascii="Times New Roman" w:hAnsi="Times New Roman"/>
          <w:kern w:val="1"/>
          <w:sz w:val="20"/>
        </w:rPr>
        <w:t xml:space="preserve">.  </w:t>
      </w:r>
      <w:r w:rsidR="00B27A53" w:rsidRPr="00B27A53">
        <w:rPr>
          <w:rFonts w:ascii="Times New Roman" w:hAnsi="Times New Roman"/>
          <w:kern w:val="1"/>
          <w:sz w:val="20"/>
        </w:rPr>
        <w:t>At Closing, Purchaser shall pay the balance of the Purchase Price</w:t>
      </w:r>
      <w:r w:rsidR="00FB2214">
        <w:rPr>
          <w:rFonts w:ascii="Times New Roman" w:hAnsi="Times New Roman"/>
          <w:kern w:val="1"/>
          <w:sz w:val="20"/>
        </w:rPr>
        <w:t>,</w:t>
      </w:r>
      <w:r w:rsidR="00B27A53" w:rsidRPr="00B27A53">
        <w:rPr>
          <w:rFonts w:ascii="Times New Roman" w:hAnsi="Times New Roman"/>
          <w:kern w:val="1"/>
          <w:sz w:val="20"/>
        </w:rPr>
        <w:t xml:space="preserve"> subject to prorations and adjustments</w:t>
      </w:r>
      <w:r w:rsidR="001270E4">
        <w:rPr>
          <w:rFonts w:ascii="Times New Roman" w:hAnsi="Times New Roman"/>
          <w:kern w:val="1"/>
          <w:sz w:val="20"/>
        </w:rPr>
        <w:t xml:space="preserve"> set forth herein</w:t>
      </w:r>
      <w:r w:rsidR="00B27A53" w:rsidRPr="00B27A53">
        <w:rPr>
          <w:rFonts w:ascii="Times New Roman" w:hAnsi="Times New Roman"/>
          <w:kern w:val="1"/>
          <w:sz w:val="20"/>
        </w:rPr>
        <w:t xml:space="preserve">, </w:t>
      </w:r>
      <w:r w:rsidR="00FB2214">
        <w:rPr>
          <w:rFonts w:ascii="Times New Roman" w:hAnsi="Times New Roman"/>
          <w:kern w:val="1"/>
          <w:sz w:val="20"/>
        </w:rPr>
        <w:t xml:space="preserve">to the Title Company </w:t>
      </w:r>
      <w:r w:rsidR="00B27A53" w:rsidRPr="00B27A53">
        <w:rPr>
          <w:rFonts w:ascii="Times New Roman" w:hAnsi="Times New Roman"/>
          <w:kern w:val="1"/>
          <w:sz w:val="20"/>
        </w:rPr>
        <w:t>by federal wire transfer of funds.</w:t>
      </w:r>
    </w:p>
    <w:p w14:paraId="5869B657" w14:textId="77777777" w:rsidR="0004044D" w:rsidRDefault="0004044D" w:rsidP="005677D6">
      <w:pPr>
        <w:widowControl/>
        <w:tabs>
          <w:tab w:val="left" w:pos="-720"/>
        </w:tabs>
        <w:suppressAutoHyphens/>
        <w:jc w:val="both"/>
        <w:rPr>
          <w:rFonts w:ascii="Times New Roman" w:hAnsi="Times New Roman"/>
          <w:kern w:val="1"/>
          <w:sz w:val="20"/>
          <w:u w:val="single"/>
        </w:rPr>
      </w:pPr>
    </w:p>
    <w:p w14:paraId="6A851D17" w14:textId="77777777"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lastRenderedPageBreak/>
        <w:tab/>
        <w:t>3.</w:t>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level2 \h \r0 </w:instrText>
      </w:r>
      <w:r w:rsidRPr="00FB5477">
        <w:rPr>
          <w:rFonts w:ascii="Times New Roman" w:hAnsi="Times New Roman"/>
          <w:kern w:val="1"/>
          <w:sz w:val="20"/>
        </w:rPr>
        <w:fldChar w:fldCharType="end"/>
      </w:r>
      <w:r w:rsidRPr="00FB5477">
        <w:rPr>
          <w:rFonts w:ascii="Times New Roman" w:hAnsi="Times New Roman"/>
          <w:kern w:val="1"/>
          <w:sz w:val="20"/>
        </w:rPr>
        <w:tab/>
      </w:r>
      <w:r w:rsidRPr="00FB5477">
        <w:rPr>
          <w:rFonts w:ascii="Times New Roman" w:hAnsi="Times New Roman"/>
          <w:kern w:val="1"/>
          <w:sz w:val="20"/>
          <w:u w:val="single"/>
        </w:rPr>
        <w:t>Prorations and Adjustments</w:t>
      </w:r>
      <w:r w:rsidRPr="00FB5477">
        <w:rPr>
          <w:rFonts w:ascii="Times New Roman" w:hAnsi="Times New Roman"/>
          <w:kern w:val="1"/>
          <w:sz w:val="20"/>
        </w:rPr>
        <w:t>.  The following prorations and adjustments shall be made to the Purchase Price</w:t>
      </w:r>
      <w:r w:rsidR="005278A4">
        <w:rPr>
          <w:rFonts w:ascii="Times New Roman" w:hAnsi="Times New Roman"/>
          <w:kern w:val="1"/>
          <w:sz w:val="20"/>
        </w:rPr>
        <w:t xml:space="preserve"> at Closing</w:t>
      </w:r>
      <w:r w:rsidR="00AD7A76">
        <w:rPr>
          <w:rFonts w:ascii="Times New Roman" w:hAnsi="Times New Roman"/>
          <w:kern w:val="1"/>
          <w:sz w:val="20"/>
        </w:rPr>
        <w:t xml:space="preserve"> and adjust the amount payable by Purchaser pursuant to Section 2(b) of this Agreement</w:t>
      </w:r>
      <w:r w:rsidRPr="00FB5477">
        <w:rPr>
          <w:rFonts w:ascii="Times New Roman" w:hAnsi="Times New Roman"/>
          <w:kern w:val="1"/>
          <w:sz w:val="20"/>
        </w:rPr>
        <w:t>:</w:t>
      </w:r>
    </w:p>
    <w:p w14:paraId="0FB9F45E"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6BE07B09" w14:textId="6E275869" w:rsidR="0004044D" w:rsidRPr="00816B4E" w:rsidRDefault="0004044D" w:rsidP="005677D6">
      <w:pPr>
        <w:widowControl/>
        <w:tabs>
          <w:tab w:val="left" w:pos="-720"/>
        </w:tabs>
        <w:suppressAutoHyphens/>
        <w:jc w:val="both"/>
        <w:rPr>
          <w:rFonts w:ascii="Times New Roman" w:hAnsi="Times New Roman"/>
          <w:b/>
          <w:kern w:val="1"/>
          <w:sz w:val="20"/>
        </w:rPr>
      </w:pPr>
      <w:r w:rsidRPr="00FB5477">
        <w:rPr>
          <w:rFonts w:ascii="Times New Roman" w:hAnsi="Times New Roman"/>
          <w:kern w:val="1"/>
          <w:sz w:val="20"/>
        </w:rPr>
        <w:tab/>
      </w:r>
      <w:r w:rsidRPr="00FB5477">
        <w:rPr>
          <w:rFonts w:ascii="Times New Roman" w:hAnsi="Times New Roman"/>
          <w:kern w:val="1"/>
          <w:sz w:val="20"/>
        </w:rPr>
        <w:tab/>
      </w:r>
      <w:r w:rsidRPr="00FB5477">
        <w:rPr>
          <w:rFonts w:ascii="Times New Roman" w:hAnsi="Times New Roman"/>
          <w:kern w:val="1"/>
          <w:sz w:val="20"/>
        </w:rPr>
        <w:fldChar w:fldCharType="begin"/>
      </w:r>
      <w:r w:rsidRPr="00FB5477">
        <w:rPr>
          <w:rFonts w:ascii="Times New Roman" w:hAnsi="Times New Roman"/>
          <w:kern w:val="1"/>
          <w:sz w:val="20"/>
        </w:rPr>
        <w:instrText>seq level2 \*alphabetic</w:instrText>
      </w:r>
      <w:r w:rsidRPr="00FB5477">
        <w:rPr>
          <w:rFonts w:ascii="Times New Roman" w:hAnsi="Times New Roman"/>
          <w:kern w:val="1"/>
          <w:sz w:val="20"/>
        </w:rPr>
        <w:fldChar w:fldCharType="separate"/>
      </w:r>
      <w:r w:rsidR="00314F4F">
        <w:rPr>
          <w:rFonts w:ascii="Times New Roman" w:hAnsi="Times New Roman"/>
          <w:noProof/>
          <w:kern w:val="1"/>
          <w:sz w:val="20"/>
        </w:rPr>
        <w:t>a</w:t>
      </w:r>
      <w:r w:rsidRPr="00FB5477">
        <w:rPr>
          <w:rFonts w:ascii="Times New Roman" w:hAnsi="Times New Roman"/>
          <w:kern w:val="1"/>
          <w:sz w:val="20"/>
        </w:rPr>
        <w:fldChar w:fldCharType="end"/>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Taxes</w:t>
      </w:r>
      <w:r w:rsidRPr="00FB5477">
        <w:rPr>
          <w:rFonts w:ascii="Times New Roman" w:hAnsi="Times New Roman"/>
          <w:kern w:val="1"/>
          <w:sz w:val="20"/>
        </w:rPr>
        <w:t xml:space="preserve">.  All ad valorem real estate taxes imposed on the Property </w:t>
      </w:r>
      <w:r w:rsidR="001270E4" w:rsidRPr="00FB5477">
        <w:rPr>
          <w:rFonts w:ascii="Times New Roman" w:hAnsi="Times New Roman"/>
          <w:kern w:val="1"/>
          <w:sz w:val="20"/>
        </w:rPr>
        <w:t>(</w:t>
      </w:r>
      <w:r w:rsidR="001270E4">
        <w:rPr>
          <w:rFonts w:ascii="Times New Roman" w:hAnsi="Times New Roman"/>
          <w:kern w:val="1"/>
          <w:sz w:val="20"/>
        </w:rPr>
        <w:t>“</w:t>
      </w:r>
      <w:r w:rsidR="001270E4" w:rsidRPr="00FB5477">
        <w:rPr>
          <w:rFonts w:ascii="Times New Roman" w:hAnsi="Times New Roman"/>
          <w:kern w:val="1"/>
          <w:sz w:val="20"/>
        </w:rPr>
        <w:t>Taxes</w:t>
      </w:r>
      <w:r w:rsidR="00816B4E">
        <w:rPr>
          <w:rFonts w:ascii="Times New Roman" w:hAnsi="Times New Roman"/>
          <w:kern w:val="1"/>
          <w:sz w:val="20"/>
        </w:rPr>
        <w:t>”</w:t>
      </w:r>
      <w:r w:rsidR="001270E4" w:rsidRPr="00FB5477">
        <w:rPr>
          <w:rFonts w:ascii="Times New Roman" w:hAnsi="Times New Roman"/>
          <w:kern w:val="1"/>
          <w:sz w:val="20"/>
        </w:rPr>
        <w:t>)</w:t>
      </w:r>
      <w:r w:rsidR="00266F7A">
        <w:rPr>
          <w:rFonts w:ascii="Times New Roman" w:hAnsi="Times New Roman"/>
          <w:kern w:val="1"/>
          <w:sz w:val="20"/>
        </w:rPr>
        <w:t>, if any,</w:t>
      </w:r>
      <w:r w:rsidR="001270E4" w:rsidRPr="00FB5477">
        <w:rPr>
          <w:rFonts w:ascii="Times New Roman" w:hAnsi="Times New Roman"/>
          <w:kern w:val="1"/>
          <w:sz w:val="20"/>
        </w:rPr>
        <w:t xml:space="preserve"> </w:t>
      </w:r>
      <w:r w:rsidRPr="00FB5477">
        <w:rPr>
          <w:rFonts w:ascii="Times New Roman" w:hAnsi="Times New Roman"/>
          <w:kern w:val="1"/>
          <w:sz w:val="20"/>
        </w:rPr>
        <w:t>for the year in which the Closing occurs shall be prorated and adjusted to the Closing Date, based on the latest information available with respect to Taxes</w:t>
      </w:r>
      <w:r w:rsidR="00AD7A76">
        <w:rPr>
          <w:rFonts w:ascii="Times New Roman" w:hAnsi="Times New Roman"/>
          <w:kern w:val="1"/>
          <w:sz w:val="20"/>
        </w:rPr>
        <w:t>,</w:t>
      </w:r>
      <w:r w:rsidRPr="00FB5477">
        <w:rPr>
          <w:rFonts w:ascii="Times New Roman" w:hAnsi="Times New Roman"/>
          <w:kern w:val="1"/>
          <w:sz w:val="20"/>
        </w:rPr>
        <w:t xml:space="preserve"> and shall be added or deducted from the Purchase Price as appropriate.  </w:t>
      </w:r>
      <w:r w:rsidR="001270E4">
        <w:rPr>
          <w:rFonts w:ascii="Times New Roman" w:hAnsi="Times New Roman"/>
          <w:kern w:val="1"/>
          <w:sz w:val="20"/>
        </w:rPr>
        <w:t>Such</w:t>
      </w:r>
      <w:r w:rsidRPr="00FB5477">
        <w:rPr>
          <w:rFonts w:ascii="Times New Roman" w:hAnsi="Times New Roman"/>
          <w:kern w:val="1"/>
          <w:sz w:val="20"/>
        </w:rPr>
        <w:t xml:space="preserve"> proration will be on the basis of a 365</w:t>
      </w:r>
      <w:r w:rsidR="00A41F39">
        <w:rPr>
          <w:rFonts w:ascii="Times New Roman" w:hAnsi="Times New Roman"/>
          <w:kern w:val="1"/>
          <w:sz w:val="20"/>
        </w:rPr>
        <w:t>-</w:t>
      </w:r>
      <w:r w:rsidRPr="00FB5477">
        <w:rPr>
          <w:rFonts w:ascii="Times New Roman" w:hAnsi="Times New Roman"/>
          <w:kern w:val="1"/>
          <w:sz w:val="20"/>
        </w:rPr>
        <w:t>day year with the Closing Date</w:t>
      </w:r>
      <w:r w:rsidR="001270E4">
        <w:rPr>
          <w:rFonts w:ascii="Times New Roman" w:hAnsi="Times New Roman"/>
          <w:kern w:val="1"/>
          <w:sz w:val="20"/>
        </w:rPr>
        <w:t xml:space="preserve"> (as hereinafter defined)</w:t>
      </w:r>
      <w:r w:rsidRPr="00FB5477">
        <w:rPr>
          <w:rFonts w:ascii="Times New Roman" w:hAnsi="Times New Roman"/>
          <w:kern w:val="1"/>
          <w:sz w:val="20"/>
        </w:rPr>
        <w:t xml:space="preserve"> being charged to Seller.</w:t>
      </w:r>
      <w:r w:rsidR="0030680E">
        <w:rPr>
          <w:rFonts w:ascii="Times New Roman" w:hAnsi="Times New Roman"/>
          <w:kern w:val="1"/>
          <w:sz w:val="20"/>
        </w:rPr>
        <w:t xml:space="preserve">  Seller shall be responsible for the payment in full of (i) all Taxes,</w:t>
      </w:r>
      <w:r w:rsidR="00B91F3B">
        <w:rPr>
          <w:rFonts w:ascii="Times New Roman" w:hAnsi="Times New Roman"/>
          <w:kern w:val="1"/>
          <w:sz w:val="20"/>
        </w:rPr>
        <w:t xml:space="preserve"> if any,</w:t>
      </w:r>
      <w:r w:rsidR="0030680E">
        <w:rPr>
          <w:rFonts w:ascii="Times New Roman" w:hAnsi="Times New Roman"/>
          <w:kern w:val="1"/>
          <w:sz w:val="20"/>
        </w:rPr>
        <w:t xml:space="preserve"> including interest and penalties assessed in connection therewith, accruing in all years prior to the year in which the Closing Date occurs, and (ii) all special assessments imposed </w:t>
      </w:r>
      <w:r w:rsidR="001270E4">
        <w:rPr>
          <w:rFonts w:ascii="Times New Roman" w:hAnsi="Times New Roman"/>
          <w:kern w:val="1"/>
          <w:sz w:val="20"/>
        </w:rPr>
        <w:t xml:space="preserve">upon the Property </w:t>
      </w:r>
      <w:r w:rsidR="0030680E">
        <w:rPr>
          <w:rFonts w:ascii="Times New Roman" w:hAnsi="Times New Roman"/>
          <w:kern w:val="1"/>
          <w:sz w:val="20"/>
        </w:rPr>
        <w:t xml:space="preserve">prior to the Closing Date, </w:t>
      </w:r>
      <w:r w:rsidR="001270E4">
        <w:rPr>
          <w:rFonts w:ascii="Times New Roman" w:hAnsi="Times New Roman"/>
          <w:kern w:val="1"/>
          <w:sz w:val="20"/>
        </w:rPr>
        <w:t xml:space="preserve">in each instance </w:t>
      </w:r>
      <w:r w:rsidR="0030680E">
        <w:rPr>
          <w:rFonts w:ascii="Times New Roman" w:hAnsi="Times New Roman"/>
          <w:kern w:val="1"/>
          <w:sz w:val="20"/>
        </w:rPr>
        <w:t>without proration.</w:t>
      </w:r>
      <w:r w:rsidR="004B6996">
        <w:rPr>
          <w:rFonts w:ascii="Times New Roman" w:hAnsi="Times New Roman"/>
          <w:kern w:val="1"/>
          <w:sz w:val="20"/>
        </w:rPr>
        <w:t xml:space="preserve">  </w:t>
      </w:r>
      <w:r w:rsidR="00C00B7F">
        <w:rPr>
          <w:rFonts w:ascii="Times New Roman" w:hAnsi="Times New Roman"/>
          <w:kern w:val="1"/>
          <w:sz w:val="20"/>
        </w:rPr>
        <w:t xml:space="preserve">The parties hereto currently acknowledge that </w:t>
      </w:r>
      <w:r w:rsidR="004B6996">
        <w:rPr>
          <w:rFonts w:ascii="Times New Roman" w:hAnsi="Times New Roman"/>
          <w:kern w:val="1"/>
          <w:sz w:val="20"/>
        </w:rPr>
        <w:t xml:space="preserve">the Property is exempt from Taxes due to its ownership by the </w:t>
      </w:r>
      <w:r w:rsidR="00DC6775">
        <w:rPr>
          <w:rFonts w:ascii="Times New Roman" w:hAnsi="Times New Roman"/>
          <w:kern w:val="1"/>
          <w:sz w:val="20"/>
        </w:rPr>
        <w:t>Seller</w:t>
      </w:r>
      <w:r w:rsidR="004B6996">
        <w:rPr>
          <w:rFonts w:ascii="Times New Roman" w:hAnsi="Times New Roman"/>
          <w:kern w:val="1"/>
          <w:sz w:val="20"/>
        </w:rPr>
        <w:t xml:space="preserve">.  </w:t>
      </w:r>
      <w:r w:rsidR="00C00B7F">
        <w:rPr>
          <w:rFonts w:ascii="Times New Roman" w:hAnsi="Times New Roman"/>
          <w:kern w:val="1"/>
          <w:sz w:val="20"/>
        </w:rPr>
        <w:t>To the extent</w:t>
      </w:r>
      <w:r w:rsidR="004B6996">
        <w:rPr>
          <w:rFonts w:ascii="Times New Roman" w:hAnsi="Times New Roman"/>
          <w:kern w:val="1"/>
          <w:sz w:val="20"/>
        </w:rPr>
        <w:t xml:space="preserve"> such exemption remains in effect on the Closing Date, Taxes will not be prorated or adjusted at Closing</w:t>
      </w:r>
      <w:r w:rsidR="00C00B7F">
        <w:rPr>
          <w:rFonts w:ascii="Times New Roman" w:hAnsi="Times New Roman"/>
          <w:kern w:val="1"/>
          <w:sz w:val="20"/>
        </w:rPr>
        <w:t>; provided however, S</w:t>
      </w:r>
      <w:r w:rsidR="004B6996">
        <w:rPr>
          <w:rFonts w:ascii="Times New Roman" w:hAnsi="Times New Roman"/>
          <w:kern w:val="1"/>
          <w:sz w:val="20"/>
        </w:rPr>
        <w:t>eller shall remain liable for any Taxes</w:t>
      </w:r>
      <w:r w:rsidR="00C00B7F" w:rsidRPr="00C00B7F">
        <w:rPr>
          <w:rFonts w:ascii="Times New Roman" w:hAnsi="Times New Roman"/>
          <w:kern w:val="1"/>
          <w:sz w:val="20"/>
        </w:rPr>
        <w:t xml:space="preserve"> </w:t>
      </w:r>
      <w:r w:rsidR="00C00B7F">
        <w:rPr>
          <w:rFonts w:ascii="Times New Roman" w:hAnsi="Times New Roman"/>
          <w:kern w:val="1"/>
          <w:sz w:val="20"/>
        </w:rPr>
        <w:t>subsequent</w:t>
      </w:r>
      <w:r w:rsidR="004B6996">
        <w:rPr>
          <w:rFonts w:ascii="Times New Roman" w:hAnsi="Times New Roman"/>
          <w:kern w:val="1"/>
          <w:sz w:val="20"/>
        </w:rPr>
        <w:t xml:space="preserve"> imposed on the Property for the calendar year in which Closing occurs </w:t>
      </w:r>
      <w:r w:rsidR="00C00B7F">
        <w:rPr>
          <w:rFonts w:ascii="Times New Roman" w:hAnsi="Times New Roman"/>
          <w:kern w:val="1"/>
          <w:sz w:val="20"/>
        </w:rPr>
        <w:t>to the extent set forth in the first sentence of this Section 3(a)</w:t>
      </w:r>
      <w:r w:rsidR="004B6996">
        <w:rPr>
          <w:rFonts w:ascii="Times New Roman" w:hAnsi="Times New Roman"/>
          <w:kern w:val="1"/>
          <w:sz w:val="20"/>
        </w:rPr>
        <w:t>.  This obligation shall survive Closing.</w:t>
      </w:r>
      <w:r w:rsidR="00816B4E">
        <w:rPr>
          <w:rFonts w:ascii="Times New Roman" w:hAnsi="Times New Roman"/>
          <w:kern w:val="1"/>
          <w:sz w:val="20"/>
        </w:rPr>
        <w:t xml:space="preserve"> </w:t>
      </w:r>
    </w:p>
    <w:p w14:paraId="1DDCEDA6"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3F95CA01" w14:textId="6B3C4251"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Pr="00FB5477">
        <w:rPr>
          <w:rFonts w:ascii="Times New Roman" w:hAnsi="Times New Roman"/>
          <w:kern w:val="1"/>
          <w:sz w:val="20"/>
        </w:rPr>
        <w:fldChar w:fldCharType="begin"/>
      </w:r>
      <w:r w:rsidRPr="00FB5477">
        <w:rPr>
          <w:rFonts w:ascii="Times New Roman" w:hAnsi="Times New Roman"/>
          <w:kern w:val="1"/>
          <w:sz w:val="20"/>
        </w:rPr>
        <w:instrText>seq level2 \*alphabetic</w:instrText>
      </w:r>
      <w:r w:rsidRPr="00FB5477">
        <w:rPr>
          <w:rFonts w:ascii="Times New Roman" w:hAnsi="Times New Roman"/>
          <w:kern w:val="1"/>
          <w:sz w:val="20"/>
        </w:rPr>
        <w:fldChar w:fldCharType="separate"/>
      </w:r>
      <w:r w:rsidR="00314F4F">
        <w:rPr>
          <w:rFonts w:ascii="Times New Roman" w:hAnsi="Times New Roman"/>
          <w:noProof/>
          <w:kern w:val="1"/>
          <w:sz w:val="20"/>
        </w:rPr>
        <w:t>b</w:t>
      </w:r>
      <w:r w:rsidRPr="00FB5477">
        <w:rPr>
          <w:rFonts w:ascii="Times New Roman" w:hAnsi="Times New Roman"/>
          <w:kern w:val="1"/>
          <w:sz w:val="20"/>
        </w:rPr>
        <w:fldChar w:fldCharType="end"/>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Other Prorated Items</w:t>
      </w:r>
      <w:r w:rsidRPr="00FB5477">
        <w:rPr>
          <w:rFonts w:ascii="Times New Roman" w:hAnsi="Times New Roman"/>
          <w:kern w:val="1"/>
          <w:sz w:val="20"/>
        </w:rPr>
        <w:t xml:space="preserve">.  </w:t>
      </w:r>
      <w:r w:rsidR="00C00B7F">
        <w:rPr>
          <w:rFonts w:ascii="Times New Roman" w:hAnsi="Times New Roman"/>
          <w:kern w:val="1"/>
          <w:sz w:val="20"/>
        </w:rPr>
        <w:t>All sources of revenue generated by the Property, together with s</w:t>
      </w:r>
      <w:r w:rsidRPr="00FB5477">
        <w:rPr>
          <w:rFonts w:ascii="Times New Roman" w:hAnsi="Times New Roman"/>
          <w:kern w:val="1"/>
          <w:sz w:val="20"/>
        </w:rPr>
        <w:t>ubdivision assessments</w:t>
      </w:r>
      <w:r w:rsidR="00276277">
        <w:rPr>
          <w:rFonts w:ascii="Times New Roman" w:hAnsi="Times New Roman"/>
          <w:kern w:val="1"/>
          <w:sz w:val="20"/>
        </w:rPr>
        <w:t xml:space="preserve"> and</w:t>
      </w:r>
      <w:r w:rsidRPr="00FB5477">
        <w:rPr>
          <w:rFonts w:ascii="Times New Roman" w:hAnsi="Times New Roman"/>
          <w:kern w:val="1"/>
          <w:sz w:val="20"/>
        </w:rPr>
        <w:t xml:space="preserve"> common area charges</w:t>
      </w:r>
      <w:r w:rsidR="0030680E">
        <w:rPr>
          <w:rFonts w:ascii="Times New Roman" w:hAnsi="Times New Roman"/>
          <w:kern w:val="1"/>
          <w:sz w:val="20"/>
        </w:rPr>
        <w:t xml:space="preserve"> and</w:t>
      </w:r>
      <w:r w:rsidRPr="00FB5477">
        <w:rPr>
          <w:rFonts w:ascii="Times New Roman" w:hAnsi="Times New Roman"/>
          <w:kern w:val="1"/>
          <w:sz w:val="20"/>
        </w:rPr>
        <w:t xml:space="preserve"> fees, if any, shall be prorated to the Closing Date and the amount thereof shall be added to or deducted from the Purchase Price as the case may be.  All such </w:t>
      </w:r>
      <w:r w:rsidR="00C00B7F">
        <w:rPr>
          <w:rFonts w:ascii="Times New Roman" w:hAnsi="Times New Roman"/>
          <w:kern w:val="1"/>
          <w:sz w:val="20"/>
        </w:rPr>
        <w:t xml:space="preserve">revenue and </w:t>
      </w:r>
      <w:r w:rsidRPr="00FB5477">
        <w:rPr>
          <w:rFonts w:ascii="Times New Roman" w:hAnsi="Times New Roman"/>
          <w:kern w:val="1"/>
          <w:sz w:val="20"/>
        </w:rPr>
        <w:t>expenses shall be prorated and adjusted on the basis of thirty (30) days to the month with the Closing Date charged to Seller.</w:t>
      </w:r>
      <w:r w:rsidR="00816B4E">
        <w:rPr>
          <w:rFonts w:ascii="Times New Roman" w:hAnsi="Times New Roman"/>
          <w:kern w:val="1"/>
          <w:sz w:val="20"/>
        </w:rPr>
        <w:t xml:space="preserve">  </w:t>
      </w:r>
      <w:r w:rsidR="00816B4E">
        <w:rPr>
          <w:rFonts w:ascii="Times New Roman" w:hAnsi="Times New Roman"/>
          <w:sz w:val="20"/>
        </w:rPr>
        <w:t xml:space="preserve">All utility charges and fees </w:t>
      </w:r>
      <w:r w:rsidR="00816B4E" w:rsidRPr="00FB5477">
        <w:rPr>
          <w:rFonts w:ascii="Times New Roman" w:hAnsi="Times New Roman"/>
          <w:sz w:val="20"/>
        </w:rPr>
        <w:t xml:space="preserve">for the Property shall be adjusted and prorated as of the Closing Date, Seller paying </w:t>
      </w:r>
      <w:r w:rsidR="00816B4E">
        <w:rPr>
          <w:rFonts w:ascii="Times New Roman" w:hAnsi="Times New Roman"/>
          <w:sz w:val="20"/>
        </w:rPr>
        <w:t xml:space="preserve">all charges and fees, including any interest and penalties accruing on unpaid charges and fees, accruing </w:t>
      </w:r>
      <w:r w:rsidR="00816B4E" w:rsidRPr="00FB5477">
        <w:rPr>
          <w:rFonts w:ascii="Times New Roman" w:hAnsi="Times New Roman"/>
          <w:sz w:val="20"/>
        </w:rPr>
        <w:t>through and including the Closing Date.</w:t>
      </w:r>
      <w:r w:rsidR="00816B4E">
        <w:rPr>
          <w:rFonts w:ascii="Times New Roman" w:hAnsi="Times New Roman"/>
          <w:sz w:val="20"/>
        </w:rPr>
        <w:t xml:space="preserve">  </w:t>
      </w:r>
    </w:p>
    <w:p w14:paraId="707353E3"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13662F44" w14:textId="7D3007B3"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Pr="00FB5477">
        <w:rPr>
          <w:rFonts w:ascii="Times New Roman" w:hAnsi="Times New Roman"/>
          <w:kern w:val="1"/>
          <w:sz w:val="20"/>
        </w:rPr>
        <w:fldChar w:fldCharType="begin"/>
      </w:r>
      <w:r w:rsidRPr="00FB5477">
        <w:rPr>
          <w:rFonts w:ascii="Times New Roman" w:hAnsi="Times New Roman"/>
          <w:kern w:val="1"/>
          <w:sz w:val="20"/>
        </w:rPr>
        <w:instrText>seq level2 \*alphabetic</w:instrText>
      </w:r>
      <w:r w:rsidRPr="00FB5477">
        <w:rPr>
          <w:rFonts w:ascii="Times New Roman" w:hAnsi="Times New Roman"/>
          <w:kern w:val="1"/>
          <w:sz w:val="20"/>
        </w:rPr>
        <w:fldChar w:fldCharType="separate"/>
      </w:r>
      <w:r w:rsidR="00314F4F">
        <w:rPr>
          <w:rFonts w:ascii="Times New Roman" w:hAnsi="Times New Roman"/>
          <w:noProof/>
          <w:kern w:val="1"/>
          <w:sz w:val="20"/>
        </w:rPr>
        <w:t>c</w:t>
      </w:r>
      <w:r w:rsidRPr="00FB5477">
        <w:rPr>
          <w:rFonts w:ascii="Times New Roman" w:hAnsi="Times New Roman"/>
          <w:kern w:val="1"/>
          <w:sz w:val="20"/>
        </w:rPr>
        <w:fldChar w:fldCharType="end"/>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Release of Encumbrances</w:t>
      </w:r>
      <w:r w:rsidRPr="00FB5477">
        <w:rPr>
          <w:rFonts w:ascii="Times New Roman" w:hAnsi="Times New Roman"/>
          <w:kern w:val="1"/>
          <w:sz w:val="20"/>
        </w:rPr>
        <w:t>.  On or before the Closing Date, Seller shall cause, at Seller</w:t>
      </w:r>
      <w:r w:rsidR="00816B4E">
        <w:rPr>
          <w:rFonts w:ascii="Times New Roman" w:hAnsi="Times New Roman"/>
          <w:kern w:val="1"/>
          <w:sz w:val="20"/>
        </w:rPr>
        <w:t>’</w:t>
      </w:r>
      <w:r w:rsidRPr="00FB5477">
        <w:rPr>
          <w:rFonts w:ascii="Times New Roman" w:hAnsi="Times New Roman"/>
          <w:kern w:val="1"/>
          <w:sz w:val="20"/>
        </w:rPr>
        <w:t>s cost</w:t>
      </w:r>
      <w:r w:rsidR="00AD7A76">
        <w:rPr>
          <w:rFonts w:ascii="Times New Roman" w:hAnsi="Times New Roman"/>
          <w:kern w:val="1"/>
          <w:sz w:val="20"/>
        </w:rPr>
        <w:t xml:space="preserve"> (including by application of the Purchase Price)</w:t>
      </w:r>
      <w:r w:rsidRPr="00FB5477">
        <w:rPr>
          <w:rFonts w:ascii="Times New Roman" w:hAnsi="Times New Roman"/>
          <w:kern w:val="1"/>
          <w:sz w:val="20"/>
        </w:rPr>
        <w:t xml:space="preserve">, </w:t>
      </w:r>
      <w:r w:rsidR="00B60C02">
        <w:rPr>
          <w:rFonts w:ascii="Times New Roman" w:hAnsi="Times New Roman"/>
          <w:kern w:val="1"/>
          <w:sz w:val="20"/>
        </w:rPr>
        <w:t xml:space="preserve">the release of </w:t>
      </w:r>
      <w:r w:rsidRPr="00FB5477">
        <w:rPr>
          <w:rFonts w:ascii="Times New Roman" w:hAnsi="Times New Roman"/>
          <w:kern w:val="1"/>
          <w:sz w:val="20"/>
        </w:rPr>
        <w:t>any and all liens, leases or tenancies and other encumbrances affecting the Property, including, without limitation, any mechanic</w:t>
      </w:r>
      <w:r w:rsidR="00816B4E">
        <w:rPr>
          <w:rFonts w:ascii="Times New Roman" w:hAnsi="Times New Roman"/>
          <w:kern w:val="1"/>
          <w:sz w:val="20"/>
        </w:rPr>
        <w:t>’</w:t>
      </w:r>
      <w:r w:rsidRPr="00FB5477">
        <w:rPr>
          <w:rFonts w:ascii="Times New Roman" w:hAnsi="Times New Roman"/>
          <w:kern w:val="1"/>
          <w:sz w:val="20"/>
        </w:rPr>
        <w:t xml:space="preserve">s lien, security interest, </w:t>
      </w:r>
      <w:r w:rsidR="00C00B7F">
        <w:rPr>
          <w:rFonts w:ascii="Times New Roman" w:hAnsi="Times New Roman"/>
          <w:kern w:val="1"/>
          <w:sz w:val="20"/>
        </w:rPr>
        <w:t xml:space="preserve">indenture, </w:t>
      </w:r>
      <w:r w:rsidRPr="00FB5477">
        <w:rPr>
          <w:rFonts w:ascii="Times New Roman" w:hAnsi="Times New Roman"/>
          <w:kern w:val="1"/>
          <w:sz w:val="20"/>
        </w:rPr>
        <w:t xml:space="preserve">mortgage or deed of trust </w:t>
      </w:r>
      <w:r w:rsidR="00AD7A76">
        <w:rPr>
          <w:rFonts w:ascii="Times New Roman" w:hAnsi="Times New Roman"/>
          <w:kern w:val="1"/>
          <w:sz w:val="20"/>
        </w:rPr>
        <w:t>encumbering the Property on the Closing Date</w:t>
      </w:r>
      <w:r w:rsidRPr="00FB5477">
        <w:rPr>
          <w:rFonts w:ascii="Times New Roman" w:hAnsi="Times New Roman"/>
          <w:kern w:val="1"/>
          <w:sz w:val="20"/>
        </w:rPr>
        <w:t xml:space="preserve">.  </w:t>
      </w:r>
    </w:p>
    <w:p w14:paraId="52300AA9"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1815CFC3" w14:textId="143AFA45" w:rsidR="0004044D" w:rsidRPr="004B77F3" w:rsidRDefault="0004044D" w:rsidP="005677D6">
      <w:pPr>
        <w:widowControl/>
        <w:tabs>
          <w:tab w:val="left" w:pos="-720"/>
        </w:tabs>
        <w:suppressAutoHyphens/>
        <w:jc w:val="both"/>
        <w:rPr>
          <w:rFonts w:ascii="Times New Roman" w:hAnsi="Times New Roman"/>
          <w:kern w:val="1"/>
          <w:sz w:val="20"/>
        </w:rPr>
      </w:pPr>
      <w:r w:rsidRPr="004B77F3">
        <w:rPr>
          <w:rFonts w:ascii="Times New Roman" w:hAnsi="Times New Roman"/>
          <w:kern w:val="1"/>
          <w:sz w:val="20"/>
        </w:rPr>
        <w:tab/>
      </w:r>
      <w:r w:rsidRPr="004B77F3">
        <w:rPr>
          <w:rFonts w:ascii="Times New Roman" w:hAnsi="Times New Roman"/>
          <w:kern w:val="1"/>
          <w:sz w:val="20"/>
        </w:rPr>
        <w:tab/>
      </w:r>
      <w:r w:rsidRPr="004B77F3">
        <w:rPr>
          <w:rFonts w:ascii="Times New Roman" w:hAnsi="Times New Roman"/>
          <w:kern w:val="1"/>
          <w:sz w:val="20"/>
        </w:rPr>
        <w:fldChar w:fldCharType="begin"/>
      </w:r>
      <w:r w:rsidRPr="004B77F3">
        <w:rPr>
          <w:rFonts w:ascii="Times New Roman" w:hAnsi="Times New Roman"/>
          <w:kern w:val="1"/>
          <w:sz w:val="20"/>
        </w:rPr>
        <w:instrText>seq level2 \*alphabetic</w:instrText>
      </w:r>
      <w:r w:rsidRPr="004B77F3">
        <w:rPr>
          <w:rFonts w:ascii="Times New Roman" w:hAnsi="Times New Roman"/>
          <w:kern w:val="1"/>
          <w:sz w:val="20"/>
        </w:rPr>
        <w:fldChar w:fldCharType="separate"/>
      </w:r>
      <w:r w:rsidR="00314F4F">
        <w:rPr>
          <w:rFonts w:ascii="Times New Roman" w:hAnsi="Times New Roman"/>
          <w:noProof/>
          <w:kern w:val="1"/>
          <w:sz w:val="20"/>
        </w:rPr>
        <w:t>d</w:t>
      </w:r>
      <w:r w:rsidRPr="004B77F3">
        <w:rPr>
          <w:rFonts w:ascii="Times New Roman" w:hAnsi="Times New Roman"/>
          <w:kern w:val="1"/>
          <w:sz w:val="20"/>
        </w:rPr>
        <w:fldChar w:fldCharType="end"/>
      </w:r>
      <w:r w:rsidRPr="004B77F3">
        <w:rPr>
          <w:rFonts w:ascii="Times New Roman" w:hAnsi="Times New Roman"/>
          <w:kern w:val="1"/>
          <w:sz w:val="20"/>
        </w:rPr>
        <w:t>.</w:t>
      </w:r>
      <w:r w:rsidRPr="004B77F3">
        <w:rPr>
          <w:rFonts w:ascii="Times New Roman" w:hAnsi="Times New Roman"/>
          <w:kern w:val="1"/>
          <w:sz w:val="20"/>
        </w:rPr>
        <w:tab/>
      </w:r>
      <w:r w:rsidRPr="004B77F3">
        <w:rPr>
          <w:rFonts w:ascii="Times New Roman" w:hAnsi="Times New Roman"/>
          <w:kern w:val="1"/>
          <w:sz w:val="20"/>
          <w:u w:val="single"/>
        </w:rPr>
        <w:t>Expenses</w:t>
      </w:r>
      <w:r w:rsidRPr="004B77F3">
        <w:rPr>
          <w:rFonts w:ascii="Times New Roman" w:hAnsi="Times New Roman"/>
          <w:kern w:val="1"/>
          <w:sz w:val="20"/>
        </w:rPr>
        <w:t>.  Seller shall pay for all expenses in</w:t>
      </w:r>
      <w:r w:rsidR="001270E4">
        <w:rPr>
          <w:rFonts w:ascii="Times New Roman" w:hAnsi="Times New Roman"/>
          <w:kern w:val="1"/>
          <w:sz w:val="20"/>
        </w:rPr>
        <w:t>curred in</w:t>
      </w:r>
      <w:r w:rsidRPr="004B77F3">
        <w:rPr>
          <w:rFonts w:ascii="Times New Roman" w:hAnsi="Times New Roman"/>
          <w:kern w:val="1"/>
          <w:sz w:val="20"/>
        </w:rPr>
        <w:t xml:space="preserve"> connection with the payment of any liens and recording costs to release any liens, Seller</w:t>
      </w:r>
      <w:r w:rsidR="00816B4E">
        <w:rPr>
          <w:rFonts w:ascii="Times New Roman" w:hAnsi="Times New Roman"/>
          <w:kern w:val="1"/>
          <w:sz w:val="20"/>
        </w:rPr>
        <w:t>’</w:t>
      </w:r>
      <w:r w:rsidRPr="004B77F3">
        <w:rPr>
          <w:rFonts w:ascii="Times New Roman" w:hAnsi="Times New Roman"/>
          <w:kern w:val="1"/>
          <w:sz w:val="20"/>
        </w:rPr>
        <w:t>s attorneys</w:t>
      </w:r>
      <w:r w:rsidR="00816B4E">
        <w:rPr>
          <w:rFonts w:ascii="Times New Roman" w:hAnsi="Times New Roman"/>
          <w:kern w:val="1"/>
          <w:sz w:val="20"/>
        </w:rPr>
        <w:t>’</w:t>
      </w:r>
      <w:r w:rsidRPr="004B77F3">
        <w:rPr>
          <w:rFonts w:ascii="Times New Roman" w:hAnsi="Times New Roman"/>
          <w:kern w:val="1"/>
          <w:sz w:val="20"/>
        </w:rPr>
        <w:t xml:space="preserve"> fees, real estate transfer or documentary taxes, if any, and such other expenses provided to be paid by Seller herein.  Purchaser shall be responsible to pay for Purchaser</w:t>
      </w:r>
      <w:r w:rsidR="00816B4E">
        <w:rPr>
          <w:rFonts w:ascii="Times New Roman" w:hAnsi="Times New Roman"/>
          <w:kern w:val="1"/>
          <w:sz w:val="20"/>
        </w:rPr>
        <w:t>’</w:t>
      </w:r>
      <w:r w:rsidRPr="004B77F3">
        <w:rPr>
          <w:rFonts w:ascii="Times New Roman" w:hAnsi="Times New Roman"/>
          <w:kern w:val="1"/>
          <w:sz w:val="20"/>
        </w:rPr>
        <w:t>s attorneys</w:t>
      </w:r>
      <w:r w:rsidR="00816B4E">
        <w:rPr>
          <w:rFonts w:ascii="Times New Roman" w:hAnsi="Times New Roman"/>
          <w:kern w:val="1"/>
          <w:sz w:val="20"/>
        </w:rPr>
        <w:t>’</w:t>
      </w:r>
      <w:r w:rsidRPr="004B77F3">
        <w:rPr>
          <w:rFonts w:ascii="Times New Roman" w:hAnsi="Times New Roman"/>
          <w:kern w:val="1"/>
          <w:sz w:val="20"/>
        </w:rPr>
        <w:t xml:space="preserve"> fees, Purchaser</w:t>
      </w:r>
      <w:r w:rsidR="00816B4E">
        <w:rPr>
          <w:rFonts w:ascii="Times New Roman" w:hAnsi="Times New Roman"/>
          <w:kern w:val="1"/>
          <w:sz w:val="20"/>
        </w:rPr>
        <w:t>’</w:t>
      </w:r>
      <w:r w:rsidRPr="004B77F3">
        <w:rPr>
          <w:rFonts w:ascii="Times New Roman" w:hAnsi="Times New Roman"/>
          <w:kern w:val="1"/>
          <w:sz w:val="20"/>
        </w:rPr>
        <w:t xml:space="preserve">s tests and inspections of the Property, </w:t>
      </w:r>
      <w:r w:rsidR="00E21E20" w:rsidRPr="004B77F3">
        <w:rPr>
          <w:rFonts w:ascii="Times New Roman" w:hAnsi="Times New Roman"/>
          <w:kern w:val="1"/>
          <w:sz w:val="20"/>
        </w:rPr>
        <w:t xml:space="preserve">the recording fee for the </w:t>
      </w:r>
      <w:r w:rsidR="001270E4">
        <w:rPr>
          <w:rFonts w:ascii="Times New Roman" w:hAnsi="Times New Roman"/>
          <w:kern w:val="1"/>
          <w:sz w:val="20"/>
        </w:rPr>
        <w:t>Deeds</w:t>
      </w:r>
      <w:r w:rsidR="00E21E20" w:rsidRPr="004B77F3">
        <w:rPr>
          <w:rFonts w:ascii="Times New Roman" w:hAnsi="Times New Roman"/>
          <w:kern w:val="1"/>
          <w:sz w:val="20"/>
        </w:rPr>
        <w:t xml:space="preserve">, </w:t>
      </w:r>
      <w:r w:rsidR="002C32D5" w:rsidRPr="004B77F3">
        <w:rPr>
          <w:rFonts w:ascii="Times New Roman" w:hAnsi="Times New Roman"/>
          <w:kern w:val="1"/>
          <w:sz w:val="20"/>
        </w:rPr>
        <w:t>Purchaser</w:t>
      </w:r>
      <w:r w:rsidR="00816B4E">
        <w:rPr>
          <w:rFonts w:ascii="Times New Roman" w:hAnsi="Times New Roman"/>
          <w:kern w:val="1"/>
          <w:sz w:val="20"/>
        </w:rPr>
        <w:t>’</w:t>
      </w:r>
      <w:r w:rsidR="002C32D5" w:rsidRPr="004B77F3">
        <w:rPr>
          <w:rFonts w:ascii="Times New Roman" w:hAnsi="Times New Roman"/>
          <w:kern w:val="1"/>
          <w:sz w:val="20"/>
        </w:rPr>
        <w:t xml:space="preserve">s </w:t>
      </w:r>
      <w:r w:rsidR="00A41F39" w:rsidRPr="004B77F3">
        <w:rPr>
          <w:rFonts w:ascii="Times New Roman" w:hAnsi="Times New Roman"/>
          <w:kern w:val="1"/>
          <w:sz w:val="20"/>
        </w:rPr>
        <w:t>land survey of the Property</w:t>
      </w:r>
      <w:r w:rsidR="001270E4">
        <w:rPr>
          <w:rFonts w:ascii="Times New Roman" w:hAnsi="Times New Roman"/>
          <w:kern w:val="1"/>
          <w:sz w:val="20"/>
        </w:rPr>
        <w:t xml:space="preserve"> obtained during </w:t>
      </w:r>
      <w:r w:rsidR="0080642A">
        <w:rPr>
          <w:rFonts w:ascii="Times New Roman" w:hAnsi="Times New Roman"/>
          <w:kern w:val="1"/>
          <w:sz w:val="20"/>
        </w:rPr>
        <w:t>Purchaser</w:t>
      </w:r>
      <w:r w:rsidR="00816B4E">
        <w:rPr>
          <w:rFonts w:ascii="Times New Roman" w:hAnsi="Times New Roman"/>
          <w:kern w:val="1"/>
          <w:sz w:val="20"/>
        </w:rPr>
        <w:t>’</w:t>
      </w:r>
      <w:r w:rsidR="0080642A">
        <w:rPr>
          <w:rFonts w:ascii="Times New Roman" w:hAnsi="Times New Roman"/>
          <w:kern w:val="1"/>
          <w:sz w:val="20"/>
        </w:rPr>
        <w:t xml:space="preserve">s inspection </w:t>
      </w:r>
      <w:r w:rsidR="001270E4">
        <w:rPr>
          <w:rFonts w:ascii="Times New Roman" w:hAnsi="Times New Roman"/>
          <w:kern w:val="1"/>
          <w:sz w:val="20"/>
        </w:rPr>
        <w:t xml:space="preserve">contemplated under Section </w:t>
      </w:r>
      <w:r w:rsidR="0080642A">
        <w:rPr>
          <w:rFonts w:ascii="Times New Roman" w:hAnsi="Times New Roman"/>
          <w:kern w:val="1"/>
          <w:sz w:val="20"/>
        </w:rPr>
        <w:t>7</w:t>
      </w:r>
      <w:r w:rsidR="001270E4">
        <w:rPr>
          <w:rFonts w:ascii="Times New Roman" w:hAnsi="Times New Roman"/>
          <w:kern w:val="1"/>
          <w:sz w:val="20"/>
        </w:rPr>
        <w:t xml:space="preserve"> of this Agreement</w:t>
      </w:r>
      <w:r w:rsidR="00A41F39" w:rsidRPr="004B77F3">
        <w:rPr>
          <w:rFonts w:ascii="Times New Roman" w:hAnsi="Times New Roman"/>
          <w:kern w:val="1"/>
          <w:sz w:val="20"/>
        </w:rPr>
        <w:t xml:space="preserve"> (the “Survey</w:t>
      </w:r>
      <w:r w:rsidR="00816B4E">
        <w:rPr>
          <w:rFonts w:ascii="Times New Roman" w:hAnsi="Times New Roman"/>
          <w:kern w:val="1"/>
          <w:sz w:val="20"/>
        </w:rPr>
        <w:t>”</w:t>
      </w:r>
      <w:r w:rsidR="00A41F39" w:rsidRPr="004B77F3">
        <w:rPr>
          <w:rFonts w:ascii="Times New Roman" w:hAnsi="Times New Roman"/>
          <w:kern w:val="1"/>
          <w:sz w:val="20"/>
        </w:rPr>
        <w:t xml:space="preserve">), </w:t>
      </w:r>
      <w:r w:rsidR="00E62814" w:rsidRPr="004B77F3">
        <w:rPr>
          <w:rFonts w:ascii="Times New Roman" w:hAnsi="Times New Roman"/>
          <w:kern w:val="1"/>
          <w:sz w:val="20"/>
        </w:rPr>
        <w:t>the Owner</w:t>
      </w:r>
      <w:r w:rsidR="00816B4E">
        <w:rPr>
          <w:rFonts w:ascii="Times New Roman" w:hAnsi="Times New Roman"/>
          <w:kern w:val="1"/>
          <w:sz w:val="20"/>
        </w:rPr>
        <w:t>’</w:t>
      </w:r>
      <w:r w:rsidR="00E62814" w:rsidRPr="004B77F3">
        <w:rPr>
          <w:rFonts w:ascii="Times New Roman" w:hAnsi="Times New Roman"/>
          <w:kern w:val="1"/>
          <w:sz w:val="20"/>
        </w:rPr>
        <w:t xml:space="preserve">s Policy (as hereinafter defined) premiums, </w:t>
      </w:r>
      <w:r w:rsidR="002C32D5" w:rsidRPr="004B77F3">
        <w:rPr>
          <w:rFonts w:ascii="Times New Roman" w:hAnsi="Times New Roman"/>
          <w:kern w:val="1"/>
          <w:sz w:val="20"/>
        </w:rPr>
        <w:t>title examination costs</w:t>
      </w:r>
      <w:r w:rsidR="00E62814" w:rsidRPr="004B77F3">
        <w:rPr>
          <w:rFonts w:ascii="Times New Roman" w:hAnsi="Times New Roman"/>
          <w:kern w:val="1"/>
          <w:sz w:val="20"/>
        </w:rPr>
        <w:t xml:space="preserve"> and endorsements </w:t>
      </w:r>
      <w:r w:rsidR="00E62814" w:rsidRPr="004B77F3">
        <w:rPr>
          <w:rFonts w:ascii="Times New Roman" w:hAnsi="Times New Roman"/>
          <w:sz w:val="20"/>
        </w:rPr>
        <w:t>(excluding, however, those endorsements obtained by Seller to cure one or more Objectionable Matters (as hereinafter defined), which endorsements shall be issued at Seller</w:t>
      </w:r>
      <w:r w:rsidR="00816B4E">
        <w:rPr>
          <w:rFonts w:ascii="Times New Roman" w:hAnsi="Times New Roman"/>
          <w:sz w:val="20"/>
        </w:rPr>
        <w:t>’</w:t>
      </w:r>
      <w:r w:rsidR="00E62814" w:rsidRPr="004B77F3">
        <w:rPr>
          <w:rFonts w:ascii="Times New Roman" w:hAnsi="Times New Roman"/>
          <w:sz w:val="20"/>
        </w:rPr>
        <w:t>s sole cost and expense)</w:t>
      </w:r>
      <w:r w:rsidR="002C32D5" w:rsidRPr="004B77F3">
        <w:rPr>
          <w:rFonts w:ascii="Times New Roman" w:hAnsi="Times New Roman"/>
          <w:kern w:val="1"/>
          <w:sz w:val="20"/>
        </w:rPr>
        <w:t xml:space="preserve">, </w:t>
      </w:r>
      <w:r w:rsidRPr="004B77F3">
        <w:rPr>
          <w:rFonts w:ascii="Times New Roman" w:hAnsi="Times New Roman"/>
          <w:kern w:val="1"/>
          <w:sz w:val="20"/>
        </w:rPr>
        <w:t xml:space="preserve">and such other expenses provided to be paid by Purchaser herein.  </w:t>
      </w:r>
      <w:r w:rsidR="004B77F3" w:rsidRPr="004B77F3">
        <w:rPr>
          <w:rFonts w:ascii="Times New Roman" w:hAnsi="Times New Roman"/>
          <w:sz w:val="20"/>
        </w:rPr>
        <w:t xml:space="preserve">If </w:t>
      </w:r>
      <w:r w:rsidR="004B77F3">
        <w:rPr>
          <w:rFonts w:ascii="Times New Roman" w:hAnsi="Times New Roman"/>
          <w:sz w:val="20"/>
        </w:rPr>
        <w:t>Closing fails to occur</w:t>
      </w:r>
      <w:r w:rsidR="004B77F3" w:rsidRPr="004B77F3">
        <w:rPr>
          <w:rFonts w:ascii="Times New Roman" w:hAnsi="Times New Roman"/>
          <w:sz w:val="20"/>
        </w:rPr>
        <w:t xml:space="preserve"> because of Seller</w:t>
      </w:r>
      <w:r w:rsidR="00816B4E">
        <w:rPr>
          <w:rFonts w:ascii="Times New Roman" w:hAnsi="Times New Roman"/>
          <w:sz w:val="20"/>
        </w:rPr>
        <w:t>’</w:t>
      </w:r>
      <w:r w:rsidR="004B77F3" w:rsidRPr="004B77F3">
        <w:rPr>
          <w:rFonts w:ascii="Times New Roman" w:hAnsi="Times New Roman"/>
          <w:sz w:val="20"/>
        </w:rPr>
        <w:t xml:space="preserve">s default, Seller shall be liable for any cancellation charges of </w:t>
      </w:r>
      <w:r w:rsidR="004B77F3">
        <w:rPr>
          <w:rFonts w:ascii="Times New Roman" w:hAnsi="Times New Roman"/>
          <w:sz w:val="20"/>
        </w:rPr>
        <w:t>the Title Company</w:t>
      </w:r>
      <w:r w:rsidR="004B77F3" w:rsidRPr="004B77F3">
        <w:rPr>
          <w:rFonts w:ascii="Times New Roman" w:hAnsi="Times New Roman"/>
          <w:sz w:val="20"/>
        </w:rPr>
        <w:t xml:space="preserve">.  If </w:t>
      </w:r>
      <w:r w:rsidR="004B77F3">
        <w:rPr>
          <w:rFonts w:ascii="Times New Roman" w:hAnsi="Times New Roman"/>
          <w:sz w:val="20"/>
        </w:rPr>
        <w:t>Closing fails to occur</w:t>
      </w:r>
      <w:r w:rsidR="004B77F3" w:rsidRPr="004B77F3">
        <w:rPr>
          <w:rFonts w:ascii="Times New Roman" w:hAnsi="Times New Roman"/>
          <w:sz w:val="20"/>
        </w:rPr>
        <w:t xml:space="preserve"> because of </w:t>
      </w:r>
      <w:r w:rsidR="004B77F3">
        <w:rPr>
          <w:rFonts w:ascii="Times New Roman" w:hAnsi="Times New Roman"/>
          <w:sz w:val="20"/>
        </w:rPr>
        <w:t>Purchaser</w:t>
      </w:r>
      <w:r w:rsidR="00816B4E">
        <w:rPr>
          <w:rFonts w:ascii="Times New Roman" w:hAnsi="Times New Roman"/>
          <w:sz w:val="20"/>
        </w:rPr>
        <w:t>’</w:t>
      </w:r>
      <w:r w:rsidR="004B77F3">
        <w:rPr>
          <w:rFonts w:ascii="Times New Roman" w:hAnsi="Times New Roman"/>
          <w:sz w:val="20"/>
        </w:rPr>
        <w:t>s</w:t>
      </w:r>
      <w:r w:rsidR="004B77F3" w:rsidRPr="004B77F3">
        <w:rPr>
          <w:rFonts w:ascii="Times New Roman" w:hAnsi="Times New Roman"/>
          <w:sz w:val="20"/>
        </w:rPr>
        <w:t xml:space="preserve"> default, </w:t>
      </w:r>
      <w:r w:rsidR="004B77F3">
        <w:rPr>
          <w:rFonts w:ascii="Times New Roman" w:hAnsi="Times New Roman"/>
          <w:sz w:val="20"/>
        </w:rPr>
        <w:t>Purchaser</w:t>
      </w:r>
      <w:r w:rsidR="004B77F3" w:rsidRPr="004B77F3">
        <w:rPr>
          <w:rFonts w:ascii="Times New Roman" w:hAnsi="Times New Roman"/>
          <w:sz w:val="20"/>
        </w:rPr>
        <w:t xml:space="preserve"> shall be liable for any cancellation charges of </w:t>
      </w:r>
      <w:r w:rsidR="004B77F3">
        <w:rPr>
          <w:rFonts w:ascii="Times New Roman" w:hAnsi="Times New Roman"/>
          <w:sz w:val="20"/>
        </w:rPr>
        <w:t>the Title Company</w:t>
      </w:r>
      <w:r w:rsidR="004B77F3" w:rsidRPr="004B77F3">
        <w:rPr>
          <w:rFonts w:ascii="Times New Roman" w:hAnsi="Times New Roman"/>
          <w:sz w:val="20"/>
        </w:rPr>
        <w:t xml:space="preserve">.  If escrow fails to close for any other reason, Seller and </w:t>
      </w:r>
      <w:r w:rsidR="004B77F3">
        <w:rPr>
          <w:rFonts w:ascii="Times New Roman" w:hAnsi="Times New Roman"/>
          <w:sz w:val="20"/>
        </w:rPr>
        <w:t>Purchaser</w:t>
      </w:r>
      <w:r w:rsidR="004B77F3" w:rsidRPr="004B77F3">
        <w:rPr>
          <w:rFonts w:ascii="Times New Roman" w:hAnsi="Times New Roman"/>
          <w:sz w:val="20"/>
        </w:rPr>
        <w:t xml:space="preserve"> shall each be liable for one</w:t>
      </w:r>
      <w:r w:rsidR="004B77F3" w:rsidRPr="004B77F3">
        <w:rPr>
          <w:rFonts w:ascii="Times New Roman" w:hAnsi="Times New Roman"/>
          <w:sz w:val="20"/>
        </w:rPr>
        <w:noBreakHyphen/>
        <w:t xml:space="preserve">half of any cancellation charges of </w:t>
      </w:r>
      <w:r w:rsidR="004B77F3">
        <w:rPr>
          <w:rFonts w:ascii="Times New Roman" w:hAnsi="Times New Roman"/>
          <w:sz w:val="20"/>
        </w:rPr>
        <w:t>the Title Company</w:t>
      </w:r>
      <w:r w:rsidR="004B77F3" w:rsidRPr="004B77F3">
        <w:rPr>
          <w:rFonts w:ascii="Times New Roman" w:hAnsi="Times New Roman"/>
          <w:sz w:val="20"/>
        </w:rPr>
        <w:t>.</w:t>
      </w:r>
      <w:r w:rsidR="004B77F3">
        <w:rPr>
          <w:rFonts w:ascii="Times New Roman" w:hAnsi="Times New Roman"/>
          <w:sz w:val="20"/>
        </w:rPr>
        <w:t xml:space="preserve">  Seller and Purchaser shall each pay one-half of any closing or escrow fees imposed by the Title Company in connection with consummation of Closing.</w:t>
      </w:r>
      <w:r w:rsidR="004B77F3" w:rsidRPr="004B77F3">
        <w:rPr>
          <w:rFonts w:ascii="Times New Roman" w:hAnsi="Times New Roman"/>
          <w:sz w:val="20"/>
        </w:rPr>
        <w:t xml:space="preserve">  The provisions of this Section </w:t>
      </w:r>
      <w:r w:rsidR="004B77F3">
        <w:rPr>
          <w:rFonts w:ascii="Times New Roman" w:hAnsi="Times New Roman"/>
          <w:sz w:val="20"/>
        </w:rPr>
        <w:t>3(d)</w:t>
      </w:r>
      <w:r w:rsidR="004B77F3" w:rsidRPr="004B77F3">
        <w:rPr>
          <w:rFonts w:ascii="Times New Roman" w:hAnsi="Times New Roman"/>
          <w:sz w:val="20"/>
        </w:rPr>
        <w:t xml:space="preserve"> shall survive </w:t>
      </w:r>
      <w:r w:rsidR="00816B4E">
        <w:rPr>
          <w:rFonts w:ascii="Times New Roman" w:hAnsi="Times New Roman"/>
          <w:sz w:val="20"/>
        </w:rPr>
        <w:t>termination</w:t>
      </w:r>
      <w:r w:rsidR="004B77F3" w:rsidRPr="004B77F3">
        <w:rPr>
          <w:rFonts w:ascii="Times New Roman" w:hAnsi="Times New Roman"/>
          <w:sz w:val="20"/>
        </w:rPr>
        <w:t xml:space="preserve"> of this Agreement.</w:t>
      </w:r>
    </w:p>
    <w:p w14:paraId="17D02191"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26A47438" w14:textId="0B48F446" w:rsidR="000A56EB" w:rsidRPr="000A56EB" w:rsidRDefault="000A56EB" w:rsidP="005677D6">
      <w:pPr>
        <w:widowControl/>
        <w:tabs>
          <w:tab w:val="left" w:pos="1440"/>
          <w:tab w:val="left" w:pos="2160"/>
          <w:tab w:val="left" w:pos="2880"/>
          <w:tab w:val="right" w:pos="9330"/>
        </w:tabs>
        <w:ind w:right="-15"/>
        <w:jc w:val="both"/>
        <w:rPr>
          <w:rFonts w:ascii="Times New Roman" w:hAnsi="Times New Roman"/>
          <w:sz w:val="20"/>
        </w:rPr>
      </w:pPr>
      <w:r w:rsidRPr="000A56EB">
        <w:rPr>
          <w:rFonts w:ascii="Times New Roman" w:hAnsi="Times New Roman"/>
          <w:sz w:val="20"/>
        </w:rPr>
        <w:tab/>
      </w:r>
      <w:r w:rsidR="00816B4E">
        <w:rPr>
          <w:rFonts w:ascii="Times New Roman" w:hAnsi="Times New Roman"/>
          <w:sz w:val="20"/>
        </w:rPr>
        <w:t>e</w:t>
      </w:r>
      <w:r w:rsidRPr="000A56EB">
        <w:rPr>
          <w:rFonts w:ascii="Times New Roman" w:hAnsi="Times New Roman"/>
          <w:sz w:val="20"/>
        </w:rPr>
        <w:t>.</w:t>
      </w:r>
      <w:r w:rsidRPr="000A56EB">
        <w:rPr>
          <w:rFonts w:ascii="Times New Roman" w:hAnsi="Times New Roman"/>
          <w:sz w:val="20"/>
        </w:rPr>
        <w:tab/>
      </w:r>
      <w:r w:rsidRPr="00E256FD">
        <w:rPr>
          <w:rFonts w:ascii="Times New Roman" w:hAnsi="Times New Roman"/>
          <w:sz w:val="20"/>
          <w:u w:val="single"/>
        </w:rPr>
        <w:t>Adjustments</w:t>
      </w:r>
      <w:r w:rsidRPr="000A56EB">
        <w:rPr>
          <w:rFonts w:ascii="Times New Roman" w:hAnsi="Times New Roman"/>
          <w:sz w:val="20"/>
        </w:rPr>
        <w:t xml:space="preserve">.  If after </w:t>
      </w:r>
      <w:r>
        <w:rPr>
          <w:rFonts w:ascii="Times New Roman" w:hAnsi="Times New Roman"/>
          <w:sz w:val="20"/>
        </w:rPr>
        <w:t>Closing</w:t>
      </w:r>
      <w:r w:rsidRPr="000A56EB">
        <w:rPr>
          <w:rFonts w:ascii="Times New Roman" w:hAnsi="Times New Roman"/>
          <w:sz w:val="20"/>
        </w:rPr>
        <w:t xml:space="preserve">, the parties discover any </w:t>
      </w:r>
      <w:r w:rsidR="00C00B7F">
        <w:rPr>
          <w:rFonts w:ascii="Times New Roman" w:hAnsi="Times New Roman"/>
          <w:sz w:val="20"/>
        </w:rPr>
        <w:t xml:space="preserve">Taxes imposed on the Property after Closing or </w:t>
      </w:r>
      <w:r w:rsidRPr="000A56EB">
        <w:rPr>
          <w:rFonts w:ascii="Times New Roman" w:hAnsi="Times New Roman"/>
          <w:sz w:val="20"/>
        </w:rPr>
        <w:t xml:space="preserve">errors in adjustments and apportionments or additional information becomes available which would render the </w:t>
      </w:r>
      <w:r>
        <w:rPr>
          <w:rFonts w:ascii="Times New Roman" w:hAnsi="Times New Roman"/>
          <w:sz w:val="20"/>
        </w:rPr>
        <w:t>C</w:t>
      </w:r>
      <w:r w:rsidRPr="000A56EB">
        <w:rPr>
          <w:rFonts w:ascii="Times New Roman" w:hAnsi="Times New Roman"/>
          <w:sz w:val="20"/>
        </w:rPr>
        <w:t>losing prorations inaccurate, the same shall be corrected as soon after their discovery as possible.  The provision of this Section 3(</w:t>
      </w:r>
      <w:r w:rsidR="00DF0A8F">
        <w:rPr>
          <w:rFonts w:ascii="Times New Roman" w:hAnsi="Times New Roman"/>
          <w:sz w:val="20"/>
        </w:rPr>
        <w:t>e</w:t>
      </w:r>
      <w:r w:rsidRPr="000A56EB">
        <w:rPr>
          <w:rFonts w:ascii="Times New Roman" w:hAnsi="Times New Roman"/>
          <w:sz w:val="20"/>
        </w:rPr>
        <w:t xml:space="preserve">) shall survive </w:t>
      </w:r>
      <w:r>
        <w:rPr>
          <w:rFonts w:ascii="Times New Roman" w:hAnsi="Times New Roman"/>
          <w:sz w:val="20"/>
        </w:rPr>
        <w:t>Closing</w:t>
      </w:r>
      <w:r w:rsidRPr="000A56EB">
        <w:rPr>
          <w:rFonts w:ascii="Times New Roman" w:hAnsi="Times New Roman"/>
          <w:sz w:val="20"/>
        </w:rPr>
        <w:t xml:space="preserve"> except that no adjustment shall be made later than </w:t>
      </w:r>
      <w:r w:rsidR="005C66D6">
        <w:rPr>
          <w:rFonts w:ascii="Times New Roman" w:hAnsi="Times New Roman"/>
          <w:sz w:val="20"/>
        </w:rPr>
        <w:t>twelve</w:t>
      </w:r>
      <w:r w:rsidR="005C66D6" w:rsidRPr="000A56EB">
        <w:rPr>
          <w:rFonts w:ascii="Times New Roman" w:hAnsi="Times New Roman"/>
          <w:sz w:val="20"/>
        </w:rPr>
        <w:t xml:space="preserve"> </w:t>
      </w:r>
      <w:r w:rsidRPr="000A56EB">
        <w:rPr>
          <w:rFonts w:ascii="Times New Roman" w:hAnsi="Times New Roman"/>
          <w:sz w:val="20"/>
        </w:rPr>
        <w:t>(1</w:t>
      </w:r>
      <w:r w:rsidR="005C66D6">
        <w:rPr>
          <w:rFonts w:ascii="Times New Roman" w:hAnsi="Times New Roman"/>
          <w:sz w:val="20"/>
        </w:rPr>
        <w:t>2</w:t>
      </w:r>
      <w:r w:rsidRPr="000A56EB">
        <w:rPr>
          <w:rFonts w:ascii="Times New Roman" w:hAnsi="Times New Roman"/>
          <w:sz w:val="20"/>
        </w:rPr>
        <w:t xml:space="preserve">) months after </w:t>
      </w:r>
      <w:r>
        <w:rPr>
          <w:rFonts w:ascii="Times New Roman" w:hAnsi="Times New Roman"/>
          <w:sz w:val="20"/>
        </w:rPr>
        <w:t>Closing</w:t>
      </w:r>
      <w:r w:rsidRPr="000A56EB">
        <w:rPr>
          <w:rFonts w:ascii="Times New Roman" w:hAnsi="Times New Roman"/>
          <w:sz w:val="20"/>
        </w:rPr>
        <w:t xml:space="preserve"> unless prior to such date the </w:t>
      </w:r>
      <w:r>
        <w:rPr>
          <w:rFonts w:ascii="Times New Roman" w:hAnsi="Times New Roman"/>
          <w:sz w:val="20"/>
        </w:rPr>
        <w:t>p</w:t>
      </w:r>
      <w:r w:rsidRPr="000A56EB">
        <w:rPr>
          <w:rFonts w:ascii="Times New Roman" w:hAnsi="Times New Roman"/>
          <w:sz w:val="20"/>
        </w:rPr>
        <w:t xml:space="preserve">arty seeking the adjustment shall have delivered a written notice to the other </w:t>
      </w:r>
      <w:r>
        <w:rPr>
          <w:rFonts w:ascii="Times New Roman" w:hAnsi="Times New Roman"/>
          <w:sz w:val="20"/>
        </w:rPr>
        <w:t>p</w:t>
      </w:r>
      <w:r w:rsidRPr="000A56EB">
        <w:rPr>
          <w:rFonts w:ascii="Times New Roman" w:hAnsi="Times New Roman"/>
          <w:sz w:val="20"/>
        </w:rPr>
        <w:t xml:space="preserve">arty specifying the nature and basis for such claim.  In the event that such claim is valid, the </w:t>
      </w:r>
      <w:r w:rsidR="00E256FD">
        <w:rPr>
          <w:rFonts w:ascii="Times New Roman" w:hAnsi="Times New Roman"/>
          <w:sz w:val="20"/>
        </w:rPr>
        <w:t>p</w:t>
      </w:r>
      <w:r w:rsidRPr="000A56EB">
        <w:rPr>
          <w:rFonts w:ascii="Times New Roman" w:hAnsi="Times New Roman"/>
          <w:sz w:val="20"/>
        </w:rPr>
        <w:t xml:space="preserve">arty against whom the claim is sought shall have </w:t>
      </w:r>
      <w:r w:rsidR="00E256FD">
        <w:rPr>
          <w:rFonts w:ascii="Times New Roman" w:hAnsi="Times New Roman"/>
          <w:sz w:val="20"/>
        </w:rPr>
        <w:t>thirty</w:t>
      </w:r>
      <w:r w:rsidRPr="000A56EB">
        <w:rPr>
          <w:rFonts w:ascii="Times New Roman" w:hAnsi="Times New Roman"/>
          <w:sz w:val="20"/>
        </w:rPr>
        <w:t xml:space="preserve"> (</w:t>
      </w:r>
      <w:r w:rsidR="00E256FD">
        <w:rPr>
          <w:rFonts w:ascii="Times New Roman" w:hAnsi="Times New Roman"/>
          <w:sz w:val="20"/>
        </w:rPr>
        <w:t>30</w:t>
      </w:r>
      <w:r w:rsidRPr="000A56EB">
        <w:rPr>
          <w:rFonts w:ascii="Times New Roman" w:hAnsi="Times New Roman"/>
          <w:sz w:val="20"/>
        </w:rPr>
        <w:t xml:space="preserve">) </w:t>
      </w:r>
      <w:r w:rsidR="001A182D">
        <w:rPr>
          <w:rFonts w:ascii="Times New Roman" w:hAnsi="Times New Roman"/>
          <w:sz w:val="20"/>
        </w:rPr>
        <w:t xml:space="preserve">calendar </w:t>
      </w:r>
      <w:r w:rsidRPr="000A56EB">
        <w:rPr>
          <w:rFonts w:ascii="Times New Roman" w:hAnsi="Times New Roman"/>
          <w:sz w:val="20"/>
        </w:rPr>
        <w:t>days in which to remit any adjustment due.</w:t>
      </w:r>
    </w:p>
    <w:p w14:paraId="0E0B5932" w14:textId="77777777" w:rsidR="0004044D" w:rsidRPr="00FB5477" w:rsidRDefault="0004044D" w:rsidP="005677D6">
      <w:pPr>
        <w:widowControl/>
        <w:tabs>
          <w:tab w:val="right" w:pos="9330"/>
        </w:tabs>
        <w:ind w:right="-15"/>
        <w:jc w:val="both"/>
        <w:rPr>
          <w:rFonts w:ascii="Times New Roman" w:hAnsi="Times New Roman"/>
          <w:sz w:val="20"/>
        </w:rPr>
      </w:pPr>
    </w:p>
    <w:p w14:paraId="64698643" w14:textId="3D0A13F3"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t>4.</w:t>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level2 \h \r0 </w:instrText>
      </w:r>
      <w:r w:rsidRPr="00FB5477">
        <w:rPr>
          <w:rFonts w:ascii="Times New Roman" w:hAnsi="Times New Roman"/>
          <w:kern w:val="1"/>
          <w:sz w:val="20"/>
        </w:rPr>
        <w:fldChar w:fldCharType="end"/>
      </w:r>
      <w:r w:rsidRPr="00FB5477">
        <w:rPr>
          <w:rFonts w:ascii="Times New Roman" w:hAnsi="Times New Roman"/>
          <w:kern w:val="1"/>
          <w:sz w:val="20"/>
        </w:rPr>
        <w:tab/>
      </w:r>
      <w:r w:rsidRPr="00FB5477">
        <w:rPr>
          <w:rFonts w:ascii="Times New Roman" w:hAnsi="Times New Roman"/>
          <w:kern w:val="1"/>
          <w:sz w:val="20"/>
          <w:u w:val="single"/>
        </w:rPr>
        <w:t>Representations, Warranties</w:t>
      </w:r>
      <w:r w:rsidR="00BB2CBB">
        <w:rPr>
          <w:rFonts w:ascii="Times New Roman" w:hAnsi="Times New Roman"/>
          <w:kern w:val="1"/>
          <w:sz w:val="20"/>
          <w:u w:val="single"/>
        </w:rPr>
        <w:t xml:space="preserve">, </w:t>
      </w:r>
      <w:r w:rsidRPr="00FB5477">
        <w:rPr>
          <w:rFonts w:ascii="Times New Roman" w:hAnsi="Times New Roman"/>
          <w:kern w:val="1"/>
          <w:sz w:val="20"/>
          <w:u w:val="single"/>
        </w:rPr>
        <w:t>Covenants</w:t>
      </w:r>
      <w:r w:rsidR="00BB2CBB">
        <w:rPr>
          <w:rFonts w:ascii="Times New Roman" w:hAnsi="Times New Roman"/>
          <w:kern w:val="1"/>
          <w:sz w:val="20"/>
          <w:u w:val="single"/>
        </w:rPr>
        <w:t xml:space="preserve"> and Contingencies</w:t>
      </w:r>
      <w:r w:rsidRPr="00FB5477">
        <w:rPr>
          <w:rFonts w:ascii="Times New Roman" w:hAnsi="Times New Roman"/>
          <w:kern w:val="1"/>
          <w:sz w:val="20"/>
        </w:rPr>
        <w:t>.  In order to induce Purchaser to enter into this Agreement, and in addition to any other representations, warranties or covenants contained herein</w:t>
      </w:r>
      <w:r w:rsidR="00E21E20" w:rsidRPr="00FB5477">
        <w:rPr>
          <w:rFonts w:ascii="Times New Roman" w:hAnsi="Times New Roman"/>
          <w:kern w:val="1"/>
          <w:sz w:val="20"/>
        </w:rPr>
        <w:t>, Seller</w:t>
      </w:r>
      <w:r w:rsidRPr="00FB5477">
        <w:rPr>
          <w:rFonts w:ascii="Times New Roman" w:hAnsi="Times New Roman"/>
          <w:kern w:val="1"/>
          <w:sz w:val="20"/>
        </w:rPr>
        <w:t xml:space="preserve"> </w:t>
      </w:r>
      <w:r w:rsidRPr="00FB5477">
        <w:rPr>
          <w:rFonts w:ascii="Times New Roman" w:hAnsi="Times New Roman"/>
          <w:kern w:val="1"/>
          <w:sz w:val="20"/>
        </w:rPr>
        <w:lastRenderedPageBreak/>
        <w:t xml:space="preserve">makes the following representations, warranties and covenants, each of which is material to Purchaser and each of which is effective as of the </w:t>
      </w:r>
      <w:r w:rsidR="00915ABE">
        <w:rPr>
          <w:rFonts w:ascii="Times New Roman" w:hAnsi="Times New Roman"/>
          <w:kern w:val="1"/>
          <w:sz w:val="20"/>
        </w:rPr>
        <w:t>Effective Date</w:t>
      </w:r>
      <w:r w:rsidR="00C00B7F">
        <w:rPr>
          <w:rFonts w:ascii="Times New Roman" w:hAnsi="Times New Roman"/>
          <w:kern w:val="1"/>
          <w:sz w:val="20"/>
        </w:rPr>
        <w:t xml:space="preserve">, </w:t>
      </w:r>
      <w:r w:rsidRPr="00FB5477">
        <w:rPr>
          <w:rFonts w:ascii="Times New Roman" w:hAnsi="Times New Roman"/>
          <w:kern w:val="1"/>
          <w:sz w:val="20"/>
        </w:rPr>
        <w:t>will be effective as of the Closing Date and shall survive the Closing:</w:t>
      </w:r>
    </w:p>
    <w:p w14:paraId="3F50B3E6"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4BCC38F3" w14:textId="0B3D7CAC" w:rsidR="00760571"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2C32D5" w:rsidRPr="00FB5477">
        <w:rPr>
          <w:rFonts w:ascii="Times New Roman" w:hAnsi="Times New Roman"/>
          <w:kern w:val="1"/>
          <w:sz w:val="20"/>
        </w:rPr>
        <w:fldChar w:fldCharType="begin"/>
      </w:r>
      <w:r w:rsidR="002C32D5" w:rsidRPr="00FB5477">
        <w:rPr>
          <w:rFonts w:ascii="Times New Roman" w:hAnsi="Times New Roman"/>
          <w:kern w:val="1"/>
          <w:sz w:val="20"/>
        </w:rPr>
        <w:instrText>seq level2 \*alphabetic</w:instrText>
      </w:r>
      <w:r w:rsidR="002C32D5" w:rsidRPr="00FB5477">
        <w:rPr>
          <w:rFonts w:ascii="Times New Roman" w:hAnsi="Times New Roman"/>
          <w:kern w:val="1"/>
          <w:sz w:val="20"/>
        </w:rPr>
        <w:fldChar w:fldCharType="separate"/>
      </w:r>
      <w:r w:rsidR="00314F4F">
        <w:rPr>
          <w:rFonts w:ascii="Times New Roman" w:hAnsi="Times New Roman"/>
          <w:noProof/>
          <w:kern w:val="1"/>
          <w:sz w:val="20"/>
        </w:rPr>
        <w:t>a</w:t>
      </w:r>
      <w:r w:rsidR="002C32D5" w:rsidRPr="00FB5477">
        <w:rPr>
          <w:rFonts w:ascii="Times New Roman" w:hAnsi="Times New Roman"/>
          <w:kern w:val="1"/>
          <w:sz w:val="20"/>
        </w:rPr>
        <w:fldChar w:fldCharType="end"/>
      </w:r>
      <w:r w:rsidR="002C32D5" w:rsidRPr="00FB5477">
        <w:rPr>
          <w:rFonts w:ascii="Times New Roman" w:hAnsi="Times New Roman"/>
          <w:kern w:val="1"/>
          <w:sz w:val="20"/>
        </w:rPr>
        <w:t>.</w:t>
      </w:r>
      <w:r w:rsidR="002C32D5" w:rsidRPr="00FB5477">
        <w:rPr>
          <w:rFonts w:ascii="Times New Roman" w:hAnsi="Times New Roman"/>
          <w:kern w:val="1"/>
          <w:sz w:val="20"/>
        </w:rPr>
        <w:tab/>
      </w:r>
      <w:r w:rsidR="002C32D5" w:rsidRPr="00FB5477">
        <w:rPr>
          <w:rFonts w:ascii="Times New Roman" w:hAnsi="Times New Roman"/>
          <w:kern w:val="1"/>
          <w:sz w:val="20"/>
          <w:u w:val="single"/>
        </w:rPr>
        <w:t>Title to Property</w:t>
      </w:r>
      <w:r w:rsidR="002C32D5" w:rsidRPr="00FB5477">
        <w:rPr>
          <w:rFonts w:ascii="Times New Roman" w:hAnsi="Times New Roman"/>
          <w:kern w:val="1"/>
          <w:sz w:val="20"/>
        </w:rPr>
        <w:t xml:space="preserve">.  </w:t>
      </w:r>
      <w:r w:rsidR="00C43529">
        <w:rPr>
          <w:rFonts w:ascii="Times New Roman" w:hAnsi="Times New Roman"/>
          <w:kern w:val="1"/>
          <w:sz w:val="20"/>
        </w:rPr>
        <w:t>Seller</w:t>
      </w:r>
      <w:r w:rsidR="002C32D5" w:rsidRPr="00FB5477">
        <w:rPr>
          <w:rFonts w:ascii="Times New Roman" w:hAnsi="Times New Roman"/>
          <w:kern w:val="1"/>
          <w:sz w:val="20"/>
        </w:rPr>
        <w:t xml:space="preserve"> is </w:t>
      </w:r>
      <w:r w:rsidR="00760571">
        <w:rPr>
          <w:rFonts w:ascii="Times New Roman" w:hAnsi="Times New Roman"/>
          <w:kern w:val="1"/>
          <w:sz w:val="20"/>
        </w:rPr>
        <w:t xml:space="preserve">currently </w:t>
      </w:r>
      <w:r w:rsidR="002C32D5" w:rsidRPr="00FB5477">
        <w:rPr>
          <w:rFonts w:ascii="Times New Roman" w:hAnsi="Times New Roman"/>
          <w:kern w:val="1"/>
          <w:sz w:val="20"/>
        </w:rPr>
        <w:t>the sole owner of the</w:t>
      </w:r>
      <w:r w:rsidR="00DF0A8F">
        <w:rPr>
          <w:rFonts w:ascii="Times New Roman" w:hAnsi="Times New Roman"/>
          <w:kern w:val="1"/>
          <w:sz w:val="20"/>
        </w:rPr>
        <w:t xml:space="preserve"> </w:t>
      </w:r>
      <w:r w:rsidR="00AC1653">
        <w:rPr>
          <w:rFonts w:ascii="Times New Roman" w:hAnsi="Times New Roman"/>
          <w:kern w:val="1"/>
          <w:sz w:val="20"/>
        </w:rPr>
        <w:t>Property</w:t>
      </w:r>
      <w:r w:rsidR="002C32D5" w:rsidRPr="00FB5477">
        <w:rPr>
          <w:rFonts w:ascii="Times New Roman" w:hAnsi="Times New Roman"/>
          <w:kern w:val="1"/>
          <w:sz w:val="20"/>
        </w:rPr>
        <w:t xml:space="preserve"> and has good and marketable fee simple title </w:t>
      </w:r>
      <w:r w:rsidR="00AC1653">
        <w:rPr>
          <w:rFonts w:ascii="Times New Roman" w:hAnsi="Times New Roman"/>
          <w:kern w:val="1"/>
          <w:sz w:val="20"/>
        </w:rPr>
        <w:t>thereto</w:t>
      </w:r>
      <w:r w:rsidR="002C32D5" w:rsidRPr="00FB5477">
        <w:rPr>
          <w:rFonts w:ascii="Times New Roman" w:hAnsi="Times New Roman"/>
          <w:kern w:val="1"/>
          <w:sz w:val="20"/>
        </w:rPr>
        <w:t>, subject onl</w:t>
      </w:r>
      <w:r w:rsidR="00F71D4A">
        <w:rPr>
          <w:rFonts w:ascii="Times New Roman" w:hAnsi="Times New Roman"/>
          <w:kern w:val="1"/>
          <w:sz w:val="20"/>
        </w:rPr>
        <w:t>y to existing zoning ordinances</w:t>
      </w:r>
      <w:r w:rsidR="002C32D5" w:rsidRPr="00FB5477">
        <w:rPr>
          <w:rFonts w:ascii="Times New Roman" w:hAnsi="Times New Roman"/>
          <w:kern w:val="1"/>
          <w:sz w:val="20"/>
        </w:rPr>
        <w:t xml:space="preserve"> and liens, easements and restrictions of record.  </w:t>
      </w:r>
    </w:p>
    <w:p w14:paraId="5B632C38" w14:textId="77777777" w:rsidR="00760571" w:rsidRDefault="00760571" w:rsidP="005677D6">
      <w:pPr>
        <w:widowControl/>
        <w:tabs>
          <w:tab w:val="left" w:pos="-720"/>
        </w:tabs>
        <w:suppressAutoHyphens/>
        <w:jc w:val="both"/>
        <w:rPr>
          <w:rFonts w:ascii="Times New Roman" w:hAnsi="Times New Roman"/>
          <w:kern w:val="1"/>
          <w:sz w:val="20"/>
        </w:rPr>
      </w:pPr>
    </w:p>
    <w:p w14:paraId="750301BE" w14:textId="686751E2" w:rsidR="002C32D5" w:rsidRPr="00FB5477" w:rsidRDefault="00760571" w:rsidP="005677D6">
      <w:pPr>
        <w:widowControl/>
        <w:tabs>
          <w:tab w:val="left" w:pos="-720"/>
        </w:tabs>
        <w:suppressAutoHyphens/>
        <w:jc w:val="both"/>
        <w:rPr>
          <w:rFonts w:ascii="Times New Roman" w:hAnsi="Times New Roman"/>
          <w:kern w:val="1"/>
          <w:sz w:val="20"/>
        </w:rPr>
      </w:pPr>
      <w:r>
        <w:rPr>
          <w:rFonts w:ascii="Times New Roman" w:hAnsi="Times New Roman"/>
          <w:kern w:val="1"/>
          <w:sz w:val="20"/>
        </w:rPr>
        <w:tab/>
      </w:r>
      <w:r>
        <w:rPr>
          <w:rFonts w:ascii="Times New Roman" w:hAnsi="Times New Roman"/>
          <w:kern w:val="1"/>
          <w:sz w:val="20"/>
        </w:rPr>
        <w:tab/>
      </w:r>
      <w:r w:rsidR="00C43529">
        <w:rPr>
          <w:rFonts w:ascii="Times New Roman" w:hAnsi="Times New Roman"/>
          <w:kern w:val="1"/>
          <w:sz w:val="20"/>
        </w:rPr>
        <w:t>b</w:t>
      </w:r>
      <w:r>
        <w:rPr>
          <w:rFonts w:ascii="Times New Roman" w:hAnsi="Times New Roman"/>
          <w:kern w:val="1"/>
          <w:sz w:val="20"/>
        </w:rPr>
        <w:t>.</w:t>
      </w:r>
      <w:r>
        <w:rPr>
          <w:rFonts w:ascii="Times New Roman" w:hAnsi="Times New Roman"/>
          <w:kern w:val="1"/>
          <w:sz w:val="20"/>
        </w:rPr>
        <w:tab/>
      </w:r>
      <w:r w:rsidR="00B60C02" w:rsidRPr="00A33E62">
        <w:rPr>
          <w:rFonts w:ascii="Times New Roman" w:hAnsi="Times New Roman"/>
          <w:kern w:val="1"/>
          <w:sz w:val="20"/>
          <w:u w:val="single"/>
        </w:rPr>
        <w:t>“As-Is” Sale</w:t>
      </w:r>
      <w:r w:rsidR="00B60C02">
        <w:rPr>
          <w:rFonts w:ascii="Times New Roman" w:hAnsi="Times New Roman"/>
          <w:kern w:val="1"/>
          <w:sz w:val="20"/>
        </w:rPr>
        <w:t xml:space="preserve">.   Purchaser acknowledges and agrees that it is purchasing the </w:t>
      </w:r>
      <w:r w:rsidR="008A4543">
        <w:rPr>
          <w:rFonts w:ascii="Times New Roman" w:hAnsi="Times New Roman"/>
          <w:kern w:val="1"/>
          <w:sz w:val="20"/>
        </w:rPr>
        <w:t>P</w:t>
      </w:r>
      <w:r w:rsidR="00B60C02">
        <w:rPr>
          <w:rFonts w:ascii="Times New Roman" w:hAnsi="Times New Roman"/>
          <w:kern w:val="1"/>
          <w:sz w:val="20"/>
        </w:rPr>
        <w:t>roperty in “As-Is” condition “with all faults” and specifically and expressly without a</w:t>
      </w:r>
      <w:r w:rsidR="005C66D6">
        <w:rPr>
          <w:rFonts w:ascii="Times New Roman" w:hAnsi="Times New Roman"/>
          <w:kern w:val="1"/>
          <w:sz w:val="20"/>
        </w:rPr>
        <w:t xml:space="preserve">ny warranties, representations or guaranties, either express or implied, of any kind, nature or type whatsoever from or on behalf of the Seller, except and only as set forth in </w:t>
      </w:r>
      <w:r w:rsidR="0038604B">
        <w:rPr>
          <w:rFonts w:ascii="Times New Roman" w:hAnsi="Times New Roman"/>
          <w:kern w:val="1"/>
          <w:sz w:val="20"/>
        </w:rPr>
        <w:t xml:space="preserve">this Agreement and </w:t>
      </w:r>
      <w:r w:rsidR="005C66D6">
        <w:rPr>
          <w:rFonts w:ascii="Times New Roman" w:hAnsi="Times New Roman"/>
          <w:kern w:val="1"/>
          <w:sz w:val="20"/>
        </w:rPr>
        <w:t>the Special Warranty Deed.</w:t>
      </w:r>
      <w:r w:rsidR="00B60C02" w:rsidRPr="00B60C02">
        <w:rPr>
          <w:rFonts w:ascii="Times New Roman" w:hAnsi="Times New Roman"/>
          <w:kern w:val="1"/>
          <w:sz w:val="20"/>
        </w:rPr>
        <w:t xml:space="preserve"> </w:t>
      </w:r>
      <w:r w:rsidR="005C66D6">
        <w:rPr>
          <w:rFonts w:ascii="Times New Roman" w:hAnsi="Times New Roman"/>
          <w:kern w:val="1"/>
          <w:sz w:val="20"/>
        </w:rPr>
        <w:t xml:space="preserve"> Purchaser further acknowledges and agrees that Seller has not and will not make any warranties or representations, express or implied, or arising by operation of law, including, but not limited to, any warranty of condition, possession, quiet enjoyment, merchantability, habitability or fitness for a particular use, or with respect to the value, profitability or marketability of the Property, except as expressly set forth herein in this </w:t>
      </w:r>
      <w:r w:rsidR="0038604B">
        <w:rPr>
          <w:rFonts w:ascii="Times New Roman" w:hAnsi="Times New Roman"/>
          <w:kern w:val="1"/>
          <w:sz w:val="20"/>
        </w:rPr>
        <w:t>Agreement</w:t>
      </w:r>
      <w:r w:rsidR="002C32D5" w:rsidRPr="00FB5477">
        <w:rPr>
          <w:rFonts w:ascii="Times New Roman" w:hAnsi="Times New Roman"/>
          <w:kern w:val="1"/>
          <w:sz w:val="20"/>
        </w:rPr>
        <w:t xml:space="preserve">.  </w:t>
      </w:r>
    </w:p>
    <w:p w14:paraId="0F66BC4E" w14:textId="77777777" w:rsidR="002C32D5" w:rsidRPr="00FB5477" w:rsidRDefault="002C32D5" w:rsidP="005677D6">
      <w:pPr>
        <w:widowControl/>
        <w:tabs>
          <w:tab w:val="left" w:pos="-720"/>
        </w:tabs>
        <w:suppressAutoHyphens/>
        <w:jc w:val="both"/>
        <w:rPr>
          <w:rFonts w:ascii="Times New Roman" w:hAnsi="Times New Roman"/>
          <w:kern w:val="1"/>
          <w:sz w:val="20"/>
        </w:rPr>
      </w:pPr>
    </w:p>
    <w:p w14:paraId="7352AD90" w14:textId="0F6090A9" w:rsidR="002C32D5" w:rsidRPr="00FB5477" w:rsidRDefault="002C32D5"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C43529">
        <w:rPr>
          <w:rFonts w:ascii="Times New Roman" w:hAnsi="Times New Roman"/>
          <w:kern w:val="1"/>
          <w:sz w:val="20"/>
        </w:rPr>
        <w:t>c</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Litigation</w:t>
      </w:r>
      <w:r w:rsidRPr="00FB5477">
        <w:rPr>
          <w:rFonts w:ascii="Times New Roman" w:hAnsi="Times New Roman"/>
          <w:kern w:val="1"/>
          <w:sz w:val="20"/>
        </w:rPr>
        <w:t xml:space="preserve">.  There are no pending or, to the best knowledge and belief of </w:t>
      </w:r>
      <w:r w:rsidR="000B238F">
        <w:rPr>
          <w:rFonts w:ascii="Times New Roman" w:hAnsi="Times New Roman"/>
          <w:kern w:val="1"/>
          <w:sz w:val="20"/>
        </w:rPr>
        <w:t xml:space="preserve">the </w:t>
      </w:r>
      <w:r w:rsidRPr="00FB5477">
        <w:rPr>
          <w:rFonts w:ascii="Times New Roman" w:hAnsi="Times New Roman"/>
          <w:kern w:val="1"/>
          <w:sz w:val="20"/>
        </w:rPr>
        <w:t>Seller, threatened matters of litigation, administrative action</w:t>
      </w:r>
      <w:r w:rsidR="00915ABE">
        <w:rPr>
          <w:rFonts w:ascii="Times New Roman" w:hAnsi="Times New Roman"/>
          <w:kern w:val="1"/>
          <w:sz w:val="20"/>
        </w:rPr>
        <w:t>, condemnation</w:t>
      </w:r>
      <w:r w:rsidRPr="00FB5477">
        <w:rPr>
          <w:rFonts w:ascii="Times New Roman" w:hAnsi="Times New Roman"/>
          <w:kern w:val="1"/>
          <w:sz w:val="20"/>
        </w:rPr>
        <w:t xml:space="preserve"> or examination, claim or demand whatsoever relating to the </w:t>
      </w:r>
      <w:r w:rsidR="00AC1653">
        <w:rPr>
          <w:rFonts w:ascii="Times New Roman" w:hAnsi="Times New Roman"/>
          <w:kern w:val="1"/>
          <w:sz w:val="20"/>
        </w:rPr>
        <w:t>Property</w:t>
      </w:r>
      <w:r w:rsidR="000B238F">
        <w:rPr>
          <w:rFonts w:ascii="Times New Roman" w:hAnsi="Times New Roman"/>
          <w:kern w:val="1"/>
          <w:sz w:val="20"/>
        </w:rPr>
        <w:t xml:space="preserve">, </w:t>
      </w:r>
      <w:r w:rsidR="00266F7A">
        <w:rPr>
          <w:rFonts w:ascii="Times New Roman" w:hAnsi="Times New Roman"/>
          <w:kern w:val="1"/>
          <w:sz w:val="20"/>
        </w:rPr>
        <w:t xml:space="preserve">or the </w:t>
      </w:r>
      <w:r w:rsidR="00F71D4A">
        <w:rPr>
          <w:rFonts w:ascii="Times New Roman" w:hAnsi="Times New Roman"/>
          <w:kern w:val="1"/>
          <w:sz w:val="20"/>
        </w:rPr>
        <w:t xml:space="preserve">sale </w:t>
      </w:r>
      <w:r w:rsidR="00266F7A">
        <w:rPr>
          <w:rFonts w:ascii="Times New Roman" w:hAnsi="Times New Roman"/>
          <w:kern w:val="1"/>
          <w:sz w:val="20"/>
        </w:rPr>
        <w:t>transaction contemplated by this Agreement</w:t>
      </w:r>
      <w:r w:rsidRPr="00FB5477">
        <w:rPr>
          <w:rFonts w:ascii="Times New Roman" w:hAnsi="Times New Roman"/>
          <w:kern w:val="1"/>
          <w:sz w:val="20"/>
        </w:rPr>
        <w:t>.</w:t>
      </w:r>
    </w:p>
    <w:p w14:paraId="45D9541D" w14:textId="77777777" w:rsidR="002C32D5" w:rsidRPr="00FB5477" w:rsidRDefault="002C32D5" w:rsidP="005677D6">
      <w:pPr>
        <w:widowControl/>
        <w:tabs>
          <w:tab w:val="left" w:pos="-720"/>
        </w:tabs>
        <w:suppressAutoHyphens/>
        <w:jc w:val="both"/>
        <w:rPr>
          <w:rFonts w:ascii="Times New Roman" w:hAnsi="Times New Roman"/>
          <w:kern w:val="1"/>
          <w:sz w:val="20"/>
        </w:rPr>
      </w:pPr>
    </w:p>
    <w:p w14:paraId="3D7CBE78" w14:textId="6C92DD32" w:rsidR="002C32D5" w:rsidRDefault="002C32D5"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C43529">
        <w:rPr>
          <w:rFonts w:ascii="Times New Roman" w:hAnsi="Times New Roman"/>
          <w:kern w:val="1"/>
          <w:sz w:val="20"/>
        </w:rPr>
        <w:t>d</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Access</w:t>
      </w:r>
      <w:r w:rsidRPr="00FB5477">
        <w:rPr>
          <w:rFonts w:ascii="Times New Roman" w:hAnsi="Times New Roman"/>
          <w:kern w:val="1"/>
          <w:sz w:val="20"/>
        </w:rPr>
        <w:t xml:space="preserve">.   No fact or condition exists which would result in the termination or impairment of access to the Property from adjoining public or private streets or ways, and Seller has no knowledge of any planned or pending street or road improvement plan which would impair access to or </w:t>
      </w:r>
      <w:r w:rsidR="00915ABE">
        <w:rPr>
          <w:rFonts w:ascii="Times New Roman" w:hAnsi="Times New Roman"/>
          <w:kern w:val="1"/>
          <w:sz w:val="20"/>
        </w:rPr>
        <w:t>result in an assessment against</w:t>
      </w:r>
      <w:r w:rsidRPr="00FB5477">
        <w:rPr>
          <w:rFonts w:ascii="Times New Roman" w:hAnsi="Times New Roman"/>
          <w:kern w:val="1"/>
          <w:sz w:val="20"/>
        </w:rPr>
        <w:t xml:space="preserve"> the Property.  </w:t>
      </w:r>
    </w:p>
    <w:p w14:paraId="75A3C494" w14:textId="77777777" w:rsidR="002C32D5" w:rsidRPr="00FB5477" w:rsidRDefault="002C32D5" w:rsidP="005677D6">
      <w:pPr>
        <w:widowControl/>
        <w:tabs>
          <w:tab w:val="left" w:pos="-720"/>
        </w:tabs>
        <w:suppressAutoHyphens/>
        <w:jc w:val="both"/>
        <w:rPr>
          <w:rFonts w:ascii="Times New Roman" w:hAnsi="Times New Roman"/>
          <w:kern w:val="1"/>
          <w:sz w:val="20"/>
        </w:rPr>
      </w:pPr>
    </w:p>
    <w:p w14:paraId="48638ECB" w14:textId="306F5D2F" w:rsidR="002C32D5" w:rsidRDefault="002C32D5"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C43529">
        <w:rPr>
          <w:rFonts w:ascii="Times New Roman" w:hAnsi="Times New Roman"/>
          <w:kern w:val="1"/>
          <w:sz w:val="20"/>
        </w:rPr>
        <w:t>e</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Authority of Signatories; No Breach of Other Agreements</w:t>
      </w:r>
      <w:r w:rsidRPr="00FB5477">
        <w:rPr>
          <w:rFonts w:ascii="Times New Roman" w:hAnsi="Times New Roman"/>
          <w:kern w:val="1"/>
          <w:sz w:val="20"/>
        </w:rPr>
        <w:t xml:space="preserve">.  The execution, delivery of and performance under this Agreement </w:t>
      </w:r>
      <w:r w:rsidR="00F71D4A">
        <w:rPr>
          <w:rFonts w:ascii="Times New Roman" w:hAnsi="Times New Roman"/>
          <w:kern w:val="1"/>
          <w:sz w:val="20"/>
        </w:rPr>
        <w:t>by Seller</w:t>
      </w:r>
      <w:r w:rsidR="000B238F">
        <w:rPr>
          <w:rFonts w:ascii="Times New Roman" w:hAnsi="Times New Roman"/>
          <w:kern w:val="1"/>
          <w:sz w:val="20"/>
        </w:rPr>
        <w:t xml:space="preserve"> </w:t>
      </w:r>
      <w:r w:rsidRPr="00FB5477">
        <w:rPr>
          <w:rFonts w:ascii="Times New Roman" w:hAnsi="Times New Roman"/>
          <w:kern w:val="1"/>
          <w:sz w:val="20"/>
        </w:rPr>
        <w:t>is pursuant to authority validly and duly conferred upon Seller</w:t>
      </w:r>
      <w:r w:rsidR="000B238F">
        <w:rPr>
          <w:rFonts w:ascii="Times New Roman" w:hAnsi="Times New Roman"/>
          <w:kern w:val="1"/>
          <w:sz w:val="20"/>
        </w:rPr>
        <w:t xml:space="preserve">, </w:t>
      </w:r>
      <w:r w:rsidRPr="00FB5477">
        <w:rPr>
          <w:rFonts w:ascii="Times New Roman" w:hAnsi="Times New Roman"/>
          <w:kern w:val="1"/>
          <w:sz w:val="20"/>
        </w:rPr>
        <w:t xml:space="preserve">and the signatories </w:t>
      </w:r>
      <w:r w:rsidR="000B238F">
        <w:rPr>
          <w:rFonts w:ascii="Times New Roman" w:hAnsi="Times New Roman"/>
          <w:kern w:val="1"/>
          <w:sz w:val="20"/>
        </w:rPr>
        <w:t>thereof</w:t>
      </w:r>
      <w:r w:rsidRPr="00FB5477">
        <w:rPr>
          <w:rFonts w:ascii="Times New Roman" w:hAnsi="Times New Roman"/>
          <w:kern w:val="1"/>
          <w:sz w:val="20"/>
        </w:rPr>
        <w:t xml:space="preserve">.  The consummation of the transaction herein contemplated and the compliance by Seller with the terms of this Agreement do not conflict with or result in breach of any of the terms or provisions of, or constitute default under any agreement, arrangement, understanding, accord, document or instrument by which </w:t>
      </w:r>
      <w:r w:rsidR="000B238F">
        <w:rPr>
          <w:rFonts w:ascii="Times New Roman" w:hAnsi="Times New Roman"/>
          <w:kern w:val="1"/>
          <w:sz w:val="20"/>
        </w:rPr>
        <w:t xml:space="preserve">the </w:t>
      </w:r>
      <w:r>
        <w:rPr>
          <w:rFonts w:ascii="Times New Roman" w:hAnsi="Times New Roman"/>
          <w:kern w:val="1"/>
          <w:sz w:val="20"/>
        </w:rPr>
        <w:t>Seller or the Property is bound</w:t>
      </w:r>
      <w:r w:rsidRPr="00FB5477">
        <w:rPr>
          <w:rFonts w:ascii="Times New Roman" w:hAnsi="Times New Roman"/>
          <w:kern w:val="1"/>
          <w:sz w:val="20"/>
        </w:rPr>
        <w:t>.</w:t>
      </w:r>
      <w:r w:rsidR="00E57D64">
        <w:rPr>
          <w:rFonts w:ascii="Times New Roman" w:hAnsi="Times New Roman"/>
          <w:kern w:val="1"/>
          <w:sz w:val="20"/>
        </w:rPr>
        <w:t xml:space="preserve">  </w:t>
      </w:r>
    </w:p>
    <w:p w14:paraId="2E69EFAB" w14:textId="77777777" w:rsidR="004F6D47" w:rsidRPr="00FB5477" w:rsidRDefault="004F6D47" w:rsidP="005677D6">
      <w:pPr>
        <w:widowControl/>
        <w:tabs>
          <w:tab w:val="left" w:pos="-720"/>
        </w:tabs>
        <w:suppressAutoHyphens/>
        <w:jc w:val="both"/>
        <w:rPr>
          <w:rFonts w:ascii="Times New Roman" w:hAnsi="Times New Roman"/>
          <w:kern w:val="1"/>
          <w:sz w:val="20"/>
        </w:rPr>
      </w:pPr>
    </w:p>
    <w:p w14:paraId="311C3882" w14:textId="0375488F" w:rsidR="002C32D5" w:rsidRPr="00A77548" w:rsidRDefault="002C32D5" w:rsidP="005677D6">
      <w:pPr>
        <w:widowControl/>
        <w:tabs>
          <w:tab w:val="left" w:pos="-720"/>
        </w:tabs>
        <w:suppressAutoHyphens/>
        <w:jc w:val="both"/>
        <w:rPr>
          <w:rFonts w:ascii="Times New Roman" w:hAnsi="Times New Roman"/>
          <w:kern w:val="1"/>
          <w:sz w:val="20"/>
        </w:rPr>
      </w:pPr>
      <w:r w:rsidRPr="00A77548">
        <w:rPr>
          <w:rFonts w:ascii="Times New Roman" w:hAnsi="Times New Roman"/>
          <w:kern w:val="1"/>
          <w:sz w:val="20"/>
        </w:rPr>
        <w:tab/>
      </w:r>
      <w:r w:rsidRPr="00A77548">
        <w:rPr>
          <w:rFonts w:ascii="Times New Roman" w:hAnsi="Times New Roman"/>
          <w:kern w:val="1"/>
          <w:sz w:val="20"/>
        </w:rPr>
        <w:tab/>
      </w:r>
      <w:r w:rsidR="00C43529">
        <w:rPr>
          <w:rFonts w:ascii="Times New Roman" w:hAnsi="Times New Roman"/>
          <w:kern w:val="1"/>
          <w:sz w:val="20"/>
        </w:rPr>
        <w:t>f</w:t>
      </w:r>
      <w:r w:rsidRPr="00A77548">
        <w:rPr>
          <w:rFonts w:ascii="Times New Roman" w:hAnsi="Times New Roman"/>
          <w:kern w:val="1"/>
          <w:sz w:val="20"/>
        </w:rPr>
        <w:t>.</w:t>
      </w:r>
      <w:r w:rsidRPr="00A77548">
        <w:rPr>
          <w:rFonts w:ascii="Times New Roman" w:hAnsi="Times New Roman"/>
          <w:kern w:val="1"/>
          <w:sz w:val="20"/>
        </w:rPr>
        <w:tab/>
      </w:r>
      <w:r w:rsidR="00330787">
        <w:rPr>
          <w:rFonts w:ascii="Times New Roman" w:hAnsi="Times New Roman"/>
          <w:kern w:val="1"/>
          <w:sz w:val="20"/>
          <w:u w:val="single"/>
        </w:rPr>
        <w:t xml:space="preserve">Hazardous </w:t>
      </w:r>
      <w:r w:rsidR="00330787" w:rsidRPr="00330787">
        <w:rPr>
          <w:rFonts w:ascii="Times New Roman" w:hAnsi="Times New Roman"/>
          <w:kern w:val="1"/>
          <w:sz w:val="20"/>
          <w:u w:val="single"/>
        </w:rPr>
        <w:t>Substances</w:t>
      </w:r>
      <w:r w:rsidR="00330787">
        <w:rPr>
          <w:rFonts w:ascii="Times New Roman" w:hAnsi="Times New Roman"/>
          <w:kern w:val="1"/>
          <w:sz w:val="20"/>
        </w:rPr>
        <w:t xml:space="preserve">.  </w:t>
      </w:r>
      <w:r w:rsidR="005C66D6">
        <w:rPr>
          <w:rFonts w:ascii="Times New Roman" w:hAnsi="Times New Roman"/>
          <w:sz w:val="20"/>
        </w:rPr>
        <w:t>Purchaser acknowledges that Seller has not, does not and will not make any representation or warranty with regard to compliance with any environmental protection, pollution or land use laws, rules, regulations, orders or requirements including, but not limited to, those pertaining to the handling, generating, treating, storing or disposing of any h</w:t>
      </w:r>
      <w:r w:rsidR="0059030B">
        <w:rPr>
          <w:rFonts w:ascii="Times New Roman" w:hAnsi="Times New Roman"/>
          <w:sz w:val="20"/>
        </w:rPr>
        <w:t>azardous substance.</w:t>
      </w:r>
      <w:r w:rsidR="00DE31AD">
        <w:rPr>
          <w:rFonts w:ascii="Times New Roman" w:hAnsi="Times New Roman"/>
          <w:sz w:val="20"/>
        </w:rPr>
        <w:t xml:space="preserve">  Seller shall, however, reasonably cooperate with Purchaser’s environmental examiners in the preparation of the Phase I and, if required Phase II/subsurface investigations by identifying an officer or other responsible party for the completion of an owner’s questionnaire or other documentation typically required by a property owner in connection with the preparation of a Phase I analysis.</w:t>
      </w:r>
      <w:r w:rsidRPr="00A77548">
        <w:rPr>
          <w:rFonts w:ascii="Times New Roman" w:hAnsi="Times New Roman"/>
          <w:sz w:val="20"/>
        </w:rPr>
        <w:t xml:space="preserve">  For the purposes of this, </w:t>
      </w:r>
      <w:r>
        <w:rPr>
          <w:rFonts w:ascii="Times New Roman" w:hAnsi="Times New Roman"/>
          <w:sz w:val="20"/>
        </w:rPr>
        <w:t>s</w:t>
      </w:r>
      <w:r w:rsidRPr="00A77548">
        <w:rPr>
          <w:rFonts w:ascii="Times New Roman" w:hAnsi="Times New Roman"/>
          <w:sz w:val="20"/>
        </w:rPr>
        <w:t xml:space="preserve">ection, </w:t>
      </w:r>
      <w:r w:rsidR="00C92E7D">
        <w:rPr>
          <w:rFonts w:ascii="Times New Roman" w:hAnsi="Times New Roman"/>
          <w:sz w:val="20"/>
        </w:rPr>
        <w:t>“</w:t>
      </w:r>
      <w:r w:rsidRPr="00A77548">
        <w:rPr>
          <w:rFonts w:ascii="Times New Roman" w:hAnsi="Times New Roman"/>
          <w:sz w:val="20"/>
        </w:rPr>
        <w:t>hazardous substances</w:t>
      </w:r>
      <w:r w:rsidR="00816B4E">
        <w:rPr>
          <w:rFonts w:ascii="Times New Roman" w:hAnsi="Times New Roman"/>
          <w:sz w:val="20"/>
        </w:rPr>
        <w:t>”</w:t>
      </w:r>
      <w:r w:rsidRPr="00A77548">
        <w:rPr>
          <w:rFonts w:ascii="Times New Roman" w:hAnsi="Times New Roman"/>
          <w:sz w:val="20"/>
        </w:rPr>
        <w:t xml:space="preserve"> shall mean (i) any </w:t>
      </w:r>
      <w:r w:rsidR="00C92E7D">
        <w:rPr>
          <w:rFonts w:ascii="Times New Roman" w:hAnsi="Times New Roman"/>
          <w:sz w:val="20"/>
        </w:rPr>
        <w:t>“</w:t>
      </w:r>
      <w:r w:rsidRPr="00A77548">
        <w:rPr>
          <w:rFonts w:ascii="Times New Roman" w:hAnsi="Times New Roman"/>
          <w:sz w:val="20"/>
        </w:rPr>
        <w:t>hazardous substance,</w:t>
      </w:r>
      <w:r w:rsidR="00816B4E">
        <w:rPr>
          <w:rFonts w:ascii="Times New Roman" w:hAnsi="Times New Roman"/>
          <w:sz w:val="20"/>
        </w:rPr>
        <w:t>”</w:t>
      </w:r>
      <w:r w:rsidRPr="00A77548">
        <w:rPr>
          <w:rFonts w:ascii="Times New Roman" w:hAnsi="Times New Roman"/>
          <w:sz w:val="20"/>
        </w:rPr>
        <w:t xml:space="preserve"> </w:t>
      </w:r>
      <w:r w:rsidR="00C92E7D">
        <w:rPr>
          <w:rFonts w:ascii="Times New Roman" w:hAnsi="Times New Roman"/>
          <w:sz w:val="20"/>
        </w:rPr>
        <w:t>“</w:t>
      </w:r>
      <w:r w:rsidRPr="00A77548">
        <w:rPr>
          <w:rFonts w:ascii="Times New Roman" w:hAnsi="Times New Roman"/>
          <w:sz w:val="20"/>
        </w:rPr>
        <w:t>toxic substance</w:t>
      </w:r>
      <w:r w:rsidR="00816B4E">
        <w:rPr>
          <w:rFonts w:ascii="Times New Roman" w:hAnsi="Times New Roman"/>
          <w:sz w:val="20"/>
        </w:rPr>
        <w:t>”</w:t>
      </w:r>
      <w:r w:rsidRPr="00A77548">
        <w:rPr>
          <w:rFonts w:ascii="Times New Roman" w:hAnsi="Times New Roman"/>
          <w:sz w:val="20"/>
        </w:rPr>
        <w:t xml:space="preserve"> or </w:t>
      </w:r>
      <w:r w:rsidR="00C92E7D">
        <w:rPr>
          <w:rFonts w:ascii="Times New Roman" w:hAnsi="Times New Roman"/>
          <w:sz w:val="20"/>
        </w:rPr>
        <w:t>“</w:t>
      </w:r>
      <w:r w:rsidRPr="00A77548">
        <w:rPr>
          <w:rFonts w:ascii="Times New Roman" w:hAnsi="Times New Roman"/>
          <w:sz w:val="20"/>
        </w:rPr>
        <w:t>solid waste</w:t>
      </w:r>
      <w:r w:rsidR="00816B4E">
        <w:rPr>
          <w:rFonts w:ascii="Times New Roman" w:hAnsi="Times New Roman"/>
          <w:sz w:val="20"/>
        </w:rPr>
        <w:t>”</w:t>
      </w:r>
      <w:r w:rsidRPr="00A77548">
        <w:rPr>
          <w:rFonts w:ascii="Times New Roman" w:hAnsi="Times New Roman"/>
          <w:sz w:val="20"/>
        </w:rPr>
        <w:t xml:space="preserve"> as such terms are presently defined in CERCLA, RCRA and the Hazardous Materials Transportation Act (49 U.S.C. Section 1801 et seq.); (ii) those substances listed in the United States Department of Transportation Table (49 CFR 172.101 and amendments thereto) or by the Environmental Protection Agency (or any successor agency) as hazardous substances (40 CFR Part 302 and amendments thereto); (iii) any material, waste or substance which is (A) petroleum, (B) asbestos or asbestos containing material, (C) polychlorinated biphenyls, (D) designated as a </w:t>
      </w:r>
      <w:r w:rsidR="00C92E7D">
        <w:rPr>
          <w:rFonts w:ascii="Times New Roman" w:hAnsi="Times New Roman"/>
          <w:sz w:val="20"/>
        </w:rPr>
        <w:t>“</w:t>
      </w:r>
      <w:r w:rsidRPr="00A77548">
        <w:rPr>
          <w:rFonts w:ascii="Times New Roman" w:hAnsi="Times New Roman"/>
          <w:sz w:val="20"/>
        </w:rPr>
        <w:t>hazardous substance</w:t>
      </w:r>
      <w:r w:rsidR="00816B4E">
        <w:rPr>
          <w:rFonts w:ascii="Times New Roman" w:hAnsi="Times New Roman"/>
          <w:sz w:val="20"/>
        </w:rPr>
        <w:t>”</w:t>
      </w:r>
      <w:r w:rsidRPr="00A77548">
        <w:rPr>
          <w:rFonts w:ascii="Times New Roman" w:hAnsi="Times New Roman"/>
          <w:sz w:val="20"/>
        </w:rPr>
        <w:t xml:space="preserve"> pursuant to Section 311 of the Clean Water Act, 33 U.S.C. 1251 et seq. (33 U.S.C. 1321) or listed pursuant to Section 307 of the Clean Water Act (33 U.S.C. 1317); (E) flammable explosives; or (F) radioactive materials;  and (iv) any additional substances or materials which are now considered to be </w:t>
      </w:r>
      <w:r w:rsidR="00C92E7D">
        <w:rPr>
          <w:rFonts w:ascii="Times New Roman" w:hAnsi="Times New Roman"/>
          <w:sz w:val="20"/>
        </w:rPr>
        <w:t>“</w:t>
      </w:r>
      <w:r w:rsidRPr="00A77548">
        <w:rPr>
          <w:rFonts w:ascii="Times New Roman" w:hAnsi="Times New Roman"/>
          <w:sz w:val="20"/>
        </w:rPr>
        <w:t>hazardous substances</w:t>
      </w:r>
      <w:r w:rsidR="00816B4E">
        <w:rPr>
          <w:rFonts w:ascii="Times New Roman" w:hAnsi="Times New Roman"/>
          <w:sz w:val="20"/>
        </w:rPr>
        <w:t>”</w:t>
      </w:r>
      <w:r w:rsidRPr="00A77548">
        <w:rPr>
          <w:rFonts w:ascii="Times New Roman" w:hAnsi="Times New Roman"/>
          <w:sz w:val="20"/>
        </w:rPr>
        <w:t xml:space="preserve"> (including, without limitation, any asbestos containing materials) under any applicable law, rule or regulation (whether local, state or Federal) relating to the </w:t>
      </w:r>
      <w:r>
        <w:rPr>
          <w:rFonts w:ascii="Times New Roman" w:hAnsi="Times New Roman"/>
          <w:sz w:val="20"/>
        </w:rPr>
        <w:t>Property</w:t>
      </w:r>
      <w:r w:rsidRPr="00A77548">
        <w:rPr>
          <w:rFonts w:ascii="Times New Roman" w:hAnsi="Times New Roman"/>
          <w:sz w:val="20"/>
        </w:rPr>
        <w:t>.</w:t>
      </w:r>
    </w:p>
    <w:p w14:paraId="22B08E59" w14:textId="77777777" w:rsidR="002C32D5" w:rsidRPr="00FB5477" w:rsidRDefault="002C32D5"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 xml:space="preserve"> </w:t>
      </w:r>
    </w:p>
    <w:p w14:paraId="6A51ABDE" w14:textId="785D1826" w:rsidR="002C32D5" w:rsidRDefault="00DC6775" w:rsidP="005677D6">
      <w:pPr>
        <w:widowControl/>
        <w:tabs>
          <w:tab w:val="left" w:pos="-720"/>
        </w:tabs>
        <w:suppressAutoHyphens/>
        <w:ind w:firstLine="1440"/>
        <w:jc w:val="both"/>
        <w:rPr>
          <w:rFonts w:ascii="Times New Roman" w:hAnsi="Times New Roman"/>
          <w:kern w:val="1"/>
          <w:sz w:val="20"/>
        </w:rPr>
      </w:pPr>
      <w:r>
        <w:rPr>
          <w:rFonts w:ascii="Times New Roman" w:hAnsi="Times New Roman"/>
          <w:kern w:val="1"/>
          <w:sz w:val="20"/>
        </w:rPr>
        <w:t>g</w:t>
      </w:r>
      <w:r w:rsidR="002C32D5" w:rsidRPr="00FB5477">
        <w:rPr>
          <w:rFonts w:ascii="Times New Roman" w:hAnsi="Times New Roman"/>
          <w:kern w:val="1"/>
          <w:sz w:val="20"/>
        </w:rPr>
        <w:t>.</w:t>
      </w:r>
      <w:r w:rsidR="002C32D5" w:rsidRPr="00FB5477">
        <w:rPr>
          <w:rFonts w:ascii="Times New Roman" w:hAnsi="Times New Roman"/>
          <w:kern w:val="1"/>
          <w:sz w:val="20"/>
        </w:rPr>
        <w:tab/>
      </w:r>
      <w:r w:rsidR="002C32D5" w:rsidRPr="00FB5477">
        <w:rPr>
          <w:rFonts w:ascii="Times New Roman" w:hAnsi="Times New Roman"/>
          <w:kern w:val="1"/>
          <w:sz w:val="20"/>
          <w:u w:val="single"/>
        </w:rPr>
        <w:t>Conduct Prior to Closing Date</w:t>
      </w:r>
      <w:r w:rsidR="002C32D5" w:rsidRPr="00FB5477">
        <w:rPr>
          <w:rFonts w:ascii="Times New Roman" w:hAnsi="Times New Roman"/>
          <w:kern w:val="1"/>
          <w:sz w:val="20"/>
        </w:rPr>
        <w:t xml:space="preserve">.  From and after the </w:t>
      </w:r>
      <w:r w:rsidR="001B39CD">
        <w:rPr>
          <w:rFonts w:ascii="Times New Roman" w:hAnsi="Times New Roman"/>
          <w:kern w:val="1"/>
          <w:sz w:val="20"/>
        </w:rPr>
        <w:t>Effective Date</w:t>
      </w:r>
      <w:r w:rsidR="002C32D5" w:rsidRPr="00FB5477">
        <w:rPr>
          <w:rFonts w:ascii="Times New Roman" w:hAnsi="Times New Roman"/>
          <w:kern w:val="1"/>
          <w:sz w:val="20"/>
        </w:rPr>
        <w:t>: (i) Seller will not</w:t>
      </w:r>
      <w:r w:rsidR="00FA22E3">
        <w:rPr>
          <w:rFonts w:ascii="Times New Roman" w:hAnsi="Times New Roman"/>
          <w:kern w:val="1"/>
          <w:sz w:val="20"/>
        </w:rPr>
        <w:t xml:space="preserve"> </w:t>
      </w:r>
      <w:r w:rsidR="002C32D5" w:rsidRPr="00FB5477">
        <w:rPr>
          <w:rFonts w:ascii="Times New Roman" w:hAnsi="Times New Roman"/>
          <w:kern w:val="1"/>
          <w:sz w:val="20"/>
        </w:rPr>
        <w:t>enter into any agreements affecting the Property</w:t>
      </w:r>
      <w:r w:rsidR="00DE31AD">
        <w:rPr>
          <w:rFonts w:ascii="Times New Roman" w:hAnsi="Times New Roman"/>
          <w:kern w:val="1"/>
          <w:sz w:val="20"/>
        </w:rPr>
        <w:t xml:space="preserve"> </w:t>
      </w:r>
      <w:r w:rsidR="002C32D5" w:rsidRPr="00FB5477">
        <w:rPr>
          <w:rFonts w:ascii="Times New Roman" w:hAnsi="Times New Roman"/>
          <w:kern w:val="1"/>
          <w:sz w:val="20"/>
        </w:rPr>
        <w:t xml:space="preserve">without the prior written consent of Purchaser; (ii) Seller shall not solicit, </w:t>
      </w:r>
      <w:r w:rsidR="002C32D5" w:rsidRPr="00FB5477">
        <w:rPr>
          <w:rFonts w:ascii="Times New Roman" w:hAnsi="Times New Roman"/>
          <w:kern w:val="1"/>
          <w:sz w:val="20"/>
        </w:rPr>
        <w:lastRenderedPageBreak/>
        <w:t>initiate or negotiate a sale of the Property or any portion thereof with any person other than Purchaser and Seller shall not enter into any agreement or lease with or grant any option or right to any person other than Purchaser with respect to the sale, transfer or conveyance of the</w:t>
      </w:r>
      <w:r w:rsidR="008A4543">
        <w:rPr>
          <w:rFonts w:ascii="Times New Roman" w:hAnsi="Times New Roman"/>
          <w:kern w:val="1"/>
          <w:sz w:val="20"/>
        </w:rPr>
        <w:t xml:space="preserve"> </w:t>
      </w:r>
      <w:r w:rsidR="002C32D5" w:rsidRPr="00FB5477">
        <w:rPr>
          <w:rFonts w:ascii="Times New Roman" w:hAnsi="Times New Roman"/>
          <w:kern w:val="1"/>
          <w:sz w:val="20"/>
        </w:rPr>
        <w:t xml:space="preserve">Property or any portion thereof; </w:t>
      </w:r>
      <w:r>
        <w:rPr>
          <w:rFonts w:ascii="Times New Roman" w:hAnsi="Times New Roman"/>
          <w:kern w:val="1"/>
          <w:sz w:val="20"/>
        </w:rPr>
        <w:t xml:space="preserve">and </w:t>
      </w:r>
      <w:r w:rsidR="002C32D5" w:rsidRPr="00FB5477">
        <w:rPr>
          <w:rFonts w:ascii="Times New Roman" w:hAnsi="Times New Roman"/>
          <w:kern w:val="1"/>
          <w:sz w:val="20"/>
        </w:rPr>
        <w:t>(i</w:t>
      </w:r>
      <w:r w:rsidR="002C32D5">
        <w:rPr>
          <w:rFonts w:ascii="Times New Roman" w:hAnsi="Times New Roman"/>
          <w:kern w:val="1"/>
          <w:sz w:val="20"/>
        </w:rPr>
        <w:t>ii</w:t>
      </w:r>
      <w:r w:rsidR="002C32D5" w:rsidRPr="00FB5477">
        <w:rPr>
          <w:rFonts w:ascii="Times New Roman" w:hAnsi="Times New Roman"/>
          <w:kern w:val="1"/>
          <w:sz w:val="20"/>
        </w:rPr>
        <w:t>) Seller shall not take any other action which would cause any representation, warranty or covenant set out herein to be untrue as of Closing Date without Purchaser</w:t>
      </w:r>
      <w:r w:rsidR="00816B4E">
        <w:rPr>
          <w:rFonts w:ascii="Times New Roman" w:hAnsi="Times New Roman"/>
          <w:kern w:val="1"/>
          <w:sz w:val="20"/>
        </w:rPr>
        <w:t>’</w:t>
      </w:r>
      <w:r w:rsidR="002C32D5" w:rsidRPr="00FB5477">
        <w:rPr>
          <w:rFonts w:ascii="Times New Roman" w:hAnsi="Times New Roman"/>
          <w:kern w:val="1"/>
          <w:sz w:val="20"/>
        </w:rPr>
        <w:t>s prior consent</w:t>
      </w:r>
      <w:r>
        <w:rPr>
          <w:rFonts w:ascii="Times New Roman" w:hAnsi="Times New Roman"/>
          <w:kern w:val="1"/>
          <w:sz w:val="20"/>
        </w:rPr>
        <w:t>.</w:t>
      </w:r>
    </w:p>
    <w:p w14:paraId="33A071CD" w14:textId="153E886E" w:rsidR="002C32D5" w:rsidRPr="00FB5477" w:rsidRDefault="002C32D5" w:rsidP="005677D6">
      <w:pPr>
        <w:widowControl/>
        <w:tabs>
          <w:tab w:val="left" w:pos="-720"/>
        </w:tabs>
        <w:suppressAutoHyphens/>
        <w:jc w:val="both"/>
        <w:rPr>
          <w:rFonts w:ascii="Times New Roman" w:hAnsi="Times New Roman"/>
          <w:sz w:val="20"/>
        </w:rPr>
      </w:pPr>
      <w:r w:rsidRPr="00FB5477">
        <w:rPr>
          <w:rFonts w:ascii="Times New Roman" w:hAnsi="Times New Roman"/>
          <w:kern w:val="1"/>
          <w:sz w:val="20"/>
        </w:rPr>
        <w:tab/>
      </w:r>
    </w:p>
    <w:p w14:paraId="2D3A834A" w14:textId="77777777" w:rsidR="0004044D" w:rsidRPr="00FB5477" w:rsidRDefault="002C32D5" w:rsidP="005677D6">
      <w:pPr>
        <w:widowControl/>
        <w:tabs>
          <w:tab w:val="left" w:pos="1440"/>
          <w:tab w:val="left" w:pos="2160"/>
          <w:tab w:val="left" w:pos="2880"/>
          <w:tab w:val="right" w:pos="8893"/>
        </w:tabs>
        <w:ind w:right="-10" w:firstLine="720"/>
        <w:jc w:val="both"/>
        <w:rPr>
          <w:rFonts w:ascii="Times New Roman" w:hAnsi="Times New Roman"/>
          <w:kern w:val="1"/>
          <w:sz w:val="20"/>
        </w:rPr>
      </w:pPr>
      <w:r w:rsidRPr="00FB5477">
        <w:rPr>
          <w:rFonts w:ascii="Times New Roman" w:hAnsi="Times New Roman"/>
          <w:kern w:val="1"/>
          <w:sz w:val="20"/>
        </w:rPr>
        <w:t>5.</w:t>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level2 \h \r0 </w:instrText>
      </w:r>
      <w:r w:rsidRPr="00FB5477">
        <w:rPr>
          <w:rFonts w:ascii="Times New Roman" w:hAnsi="Times New Roman"/>
          <w:kern w:val="1"/>
          <w:sz w:val="20"/>
        </w:rPr>
        <w:fldChar w:fldCharType="end"/>
      </w:r>
      <w:r w:rsidRPr="00FB5477">
        <w:rPr>
          <w:rFonts w:ascii="Times New Roman" w:hAnsi="Times New Roman"/>
          <w:kern w:val="1"/>
          <w:sz w:val="20"/>
        </w:rPr>
        <w:tab/>
      </w:r>
      <w:r w:rsidRPr="00FB5477">
        <w:rPr>
          <w:rFonts w:ascii="Times New Roman" w:hAnsi="Times New Roman"/>
          <w:kern w:val="1"/>
          <w:sz w:val="20"/>
          <w:u w:val="single"/>
        </w:rPr>
        <w:t>Breach of Representations, Warranties or Covenants</w:t>
      </w:r>
      <w:r w:rsidRPr="00FB5477">
        <w:rPr>
          <w:rFonts w:ascii="Times New Roman" w:hAnsi="Times New Roman"/>
          <w:kern w:val="1"/>
          <w:sz w:val="20"/>
        </w:rPr>
        <w:t>.  In the event of a breach of any representation, warranty or covenant made herein or elsewhere in this Agreement by Seller, which is not discovered by Purchaser until after the Closing, Seller hereby agrees to indemnify, protect, defend and hold Purchaser harmless from and against all claims, demands, causes of action, losses, damages, liabilities, costs, expenses (including reasonable attorneys</w:t>
      </w:r>
      <w:r w:rsidR="00816B4E">
        <w:rPr>
          <w:rFonts w:ascii="Times New Roman" w:hAnsi="Times New Roman"/>
          <w:kern w:val="1"/>
          <w:sz w:val="20"/>
        </w:rPr>
        <w:t>’</w:t>
      </w:r>
      <w:r w:rsidRPr="00FB5477">
        <w:rPr>
          <w:rFonts w:ascii="Times New Roman" w:hAnsi="Times New Roman"/>
          <w:kern w:val="1"/>
          <w:sz w:val="20"/>
        </w:rPr>
        <w:t xml:space="preserve"> fees and litigation costs), and charges arising as a direct or indirect consequence of such breach, including all incidental and consequential damages.  If any of the foregoing representations and warranties </w:t>
      </w:r>
      <w:r w:rsidR="00191BA8">
        <w:rPr>
          <w:rFonts w:ascii="Times New Roman" w:hAnsi="Times New Roman"/>
          <w:kern w:val="1"/>
          <w:sz w:val="20"/>
        </w:rPr>
        <w:t>are determined by Seller or Purchaser to be</w:t>
      </w:r>
      <w:r w:rsidRPr="00FB5477">
        <w:rPr>
          <w:rFonts w:ascii="Times New Roman" w:hAnsi="Times New Roman"/>
          <w:kern w:val="1"/>
          <w:sz w:val="20"/>
        </w:rPr>
        <w:t xml:space="preserve"> untrue or inaccurate on or before the Closing, </w:t>
      </w:r>
      <w:r w:rsidR="00191BA8">
        <w:rPr>
          <w:rFonts w:ascii="Times New Roman" w:hAnsi="Times New Roman"/>
          <w:kern w:val="1"/>
          <w:sz w:val="20"/>
        </w:rPr>
        <w:t>the determining party</w:t>
      </w:r>
      <w:r w:rsidRPr="00FB5477">
        <w:rPr>
          <w:rFonts w:ascii="Times New Roman" w:hAnsi="Times New Roman"/>
          <w:kern w:val="1"/>
          <w:sz w:val="20"/>
        </w:rPr>
        <w:t xml:space="preserve"> shall immediately notify </w:t>
      </w:r>
      <w:r w:rsidR="00191BA8">
        <w:rPr>
          <w:rFonts w:ascii="Times New Roman" w:hAnsi="Times New Roman"/>
          <w:kern w:val="1"/>
          <w:sz w:val="20"/>
        </w:rPr>
        <w:t>the other party</w:t>
      </w:r>
      <w:r w:rsidRPr="00FB5477">
        <w:rPr>
          <w:rFonts w:ascii="Times New Roman" w:hAnsi="Times New Roman"/>
          <w:kern w:val="1"/>
          <w:sz w:val="20"/>
        </w:rPr>
        <w:t xml:space="preserve">, and Purchaser shall </w:t>
      </w:r>
      <w:r w:rsidR="00DF536C">
        <w:rPr>
          <w:rFonts w:ascii="Times New Roman" w:hAnsi="Times New Roman"/>
          <w:kern w:val="1"/>
          <w:sz w:val="20"/>
        </w:rPr>
        <w:t>have the rights and remedies set forth in Section 15(a) hereof.</w:t>
      </w:r>
    </w:p>
    <w:p w14:paraId="38CB821A"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724AFF93" w14:textId="77777777"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t>6.</w:t>
      </w:r>
      <w:r w:rsidRPr="00FB5477">
        <w:rPr>
          <w:rFonts w:ascii="Times New Roman" w:hAnsi="Times New Roman"/>
          <w:kern w:val="1"/>
          <w:sz w:val="20"/>
        </w:rPr>
        <w:tab/>
      </w:r>
      <w:r w:rsidRPr="00FB5477">
        <w:rPr>
          <w:rFonts w:ascii="Times New Roman" w:hAnsi="Times New Roman"/>
          <w:kern w:val="1"/>
          <w:sz w:val="20"/>
          <w:u w:val="single"/>
        </w:rPr>
        <w:t>Items to be Delivered to Purchaser</w:t>
      </w:r>
      <w:r w:rsidRPr="00FB5477">
        <w:rPr>
          <w:rFonts w:ascii="Times New Roman" w:hAnsi="Times New Roman"/>
          <w:kern w:val="1"/>
          <w:sz w:val="20"/>
        </w:rPr>
        <w:t xml:space="preserve">.  Within </w:t>
      </w:r>
      <w:r w:rsidR="00E21E20" w:rsidRPr="00FB5477">
        <w:rPr>
          <w:rFonts w:ascii="Times New Roman" w:hAnsi="Times New Roman"/>
          <w:kern w:val="1"/>
          <w:sz w:val="20"/>
        </w:rPr>
        <w:t>five</w:t>
      </w:r>
      <w:r w:rsidRPr="00FB5477">
        <w:rPr>
          <w:rFonts w:ascii="Times New Roman" w:hAnsi="Times New Roman"/>
          <w:kern w:val="1"/>
          <w:sz w:val="20"/>
        </w:rPr>
        <w:t xml:space="preserve"> (</w:t>
      </w:r>
      <w:r w:rsidR="00E21E20" w:rsidRPr="00FB5477">
        <w:rPr>
          <w:rFonts w:ascii="Times New Roman" w:hAnsi="Times New Roman"/>
          <w:kern w:val="1"/>
          <w:sz w:val="20"/>
        </w:rPr>
        <w:t>5</w:t>
      </w:r>
      <w:r w:rsidRPr="00FB5477">
        <w:rPr>
          <w:rFonts w:ascii="Times New Roman" w:hAnsi="Times New Roman"/>
          <w:kern w:val="1"/>
          <w:sz w:val="20"/>
        </w:rPr>
        <w:t xml:space="preserve">) </w:t>
      </w:r>
      <w:r w:rsidR="001A182D">
        <w:rPr>
          <w:rFonts w:ascii="Times New Roman" w:hAnsi="Times New Roman"/>
          <w:kern w:val="1"/>
          <w:sz w:val="20"/>
        </w:rPr>
        <w:t xml:space="preserve">business </w:t>
      </w:r>
      <w:r w:rsidRPr="00FB5477">
        <w:rPr>
          <w:rFonts w:ascii="Times New Roman" w:hAnsi="Times New Roman"/>
          <w:kern w:val="1"/>
          <w:sz w:val="20"/>
        </w:rPr>
        <w:t xml:space="preserve">days following the </w:t>
      </w:r>
      <w:r w:rsidR="001B39CD">
        <w:rPr>
          <w:rFonts w:ascii="Times New Roman" w:hAnsi="Times New Roman"/>
          <w:kern w:val="1"/>
          <w:sz w:val="20"/>
        </w:rPr>
        <w:t>Effective Date</w:t>
      </w:r>
      <w:r w:rsidRPr="00FB5477">
        <w:rPr>
          <w:rFonts w:ascii="Times New Roman" w:hAnsi="Times New Roman"/>
          <w:kern w:val="1"/>
          <w:sz w:val="20"/>
        </w:rPr>
        <w:t>, Seller shall deliver to Purchaser</w:t>
      </w:r>
      <w:r w:rsidR="00266F7A">
        <w:rPr>
          <w:rFonts w:ascii="Times New Roman" w:hAnsi="Times New Roman"/>
          <w:kern w:val="1"/>
          <w:sz w:val="20"/>
        </w:rPr>
        <w:t xml:space="preserve"> (to the extent not previously delivered to Purchaser)</w:t>
      </w:r>
      <w:r w:rsidRPr="00FB5477">
        <w:rPr>
          <w:rFonts w:ascii="Times New Roman" w:hAnsi="Times New Roman"/>
          <w:kern w:val="1"/>
          <w:sz w:val="20"/>
        </w:rPr>
        <w:t>, in the form of executed originals or photocopies of executed originals, the following items or, with respect to all or a portion of any such items that do not exist, a statement declaring that the same do not exist:</w:t>
      </w:r>
    </w:p>
    <w:p w14:paraId="423BAC54"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064EEB29" w14:textId="52503B68"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Pr="00FB5477">
        <w:rPr>
          <w:rFonts w:ascii="Times New Roman" w:hAnsi="Times New Roman"/>
          <w:kern w:val="1"/>
          <w:sz w:val="20"/>
        </w:rPr>
        <w:fldChar w:fldCharType="begin"/>
      </w:r>
      <w:r w:rsidRPr="00FB5477">
        <w:rPr>
          <w:rFonts w:ascii="Times New Roman" w:hAnsi="Times New Roman"/>
          <w:kern w:val="1"/>
          <w:sz w:val="20"/>
        </w:rPr>
        <w:instrText>seq level2 \*alphabetic</w:instrText>
      </w:r>
      <w:r w:rsidRPr="00FB5477">
        <w:rPr>
          <w:rFonts w:ascii="Times New Roman" w:hAnsi="Times New Roman"/>
          <w:kern w:val="1"/>
          <w:sz w:val="20"/>
        </w:rPr>
        <w:fldChar w:fldCharType="separate"/>
      </w:r>
      <w:r w:rsidR="00314F4F">
        <w:rPr>
          <w:rFonts w:ascii="Times New Roman" w:hAnsi="Times New Roman"/>
          <w:noProof/>
          <w:kern w:val="1"/>
          <w:sz w:val="20"/>
        </w:rPr>
        <w:t>a</w:t>
      </w:r>
      <w:r w:rsidRPr="00FB5477">
        <w:rPr>
          <w:rFonts w:ascii="Times New Roman" w:hAnsi="Times New Roman"/>
          <w:kern w:val="1"/>
          <w:sz w:val="20"/>
        </w:rPr>
        <w:fldChar w:fldCharType="end"/>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Engineering Reports, Environmental Audits, Surveys, Plats and Plans</w:t>
      </w:r>
      <w:r w:rsidRPr="00FB5477">
        <w:rPr>
          <w:rFonts w:ascii="Times New Roman" w:hAnsi="Times New Roman"/>
          <w:kern w:val="1"/>
          <w:sz w:val="20"/>
        </w:rPr>
        <w:t>.  A true and accurate copy of any and all engineering reports, environmental audits, surveys, plats and plans of the Property which are in the possession or under the control of Seller.</w:t>
      </w:r>
    </w:p>
    <w:p w14:paraId="1CA032CD"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48C9B112" w14:textId="7447FDBE"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Pr="00FB5477">
        <w:rPr>
          <w:rFonts w:ascii="Times New Roman" w:hAnsi="Times New Roman"/>
          <w:kern w:val="1"/>
          <w:sz w:val="20"/>
        </w:rPr>
        <w:fldChar w:fldCharType="begin"/>
      </w:r>
      <w:r w:rsidRPr="00FB5477">
        <w:rPr>
          <w:rFonts w:ascii="Times New Roman" w:hAnsi="Times New Roman"/>
          <w:kern w:val="1"/>
          <w:sz w:val="20"/>
        </w:rPr>
        <w:instrText>seq level2 \*alphabetic</w:instrText>
      </w:r>
      <w:r w:rsidRPr="00FB5477">
        <w:rPr>
          <w:rFonts w:ascii="Times New Roman" w:hAnsi="Times New Roman"/>
          <w:kern w:val="1"/>
          <w:sz w:val="20"/>
        </w:rPr>
        <w:fldChar w:fldCharType="separate"/>
      </w:r>
      <w:r w:rsidR="00314F4F">
        <w:rPr>
          <w:rFonts w:ascii="Times New Roman" w:hAnsi="Times New Roman"/>
          <w:noProof/>
          <w:kern w:val="1"/>
          <w:sz w:val="20"/>
        </w:rPr>
        <w:t>b</w:t>
      </w:r>
      <w:r w:rsidRPr="00FB5477">
        <w:rPr>
          <w:rFonts w:ascii="Times New Roman" w:hAnsi="Times New Roman"/>
          <w:kern w:val="1"/>
          <w:sz w:val="20"/>
        </w:rPr>
        <w:fldChar w:fldCharType="end"/>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Title Information</w:t>
      </w:r>
      <w:r w:rsidRPr="00FB5477">
        <w:rPr>
          <w:rFonts w:ascii="Times New Roman" w:hAnsi="Times New Roman"/>
          <w:kern w:val="1"/>
          <w:sz w:val="20"/>
        </w:rPr>
        <w:t>.  A true and accurate copy of any abstracts of title, certificates of title, title insurance policies or title insurance commitments, covering the Property in the possession or under the control of Seller.</w:t>
      </w:r>
    </w:p>
    <w:p w14:paraId="7C9AEE21"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5EAE6C16" w14:textId="386F436E" w:rsidR="0004044D" w:rsidRDefault="00535534" w:rsidP="005677D6">
      <w:pPr>
        <w:widowControl/>
        <w:tabs>
          <w:tab w:val="left" w:pos="-720"/>
        </w:tabs>
        <w:suppressAutoHyphens/>
        <w:jc w:val="both"/>
        <w:rPr>
          <w:rFonts w:ascii="Times New Roman" w:hAnsi="Times New Roman"/>
          <w:kern w:val="1"/>
          <w:sz w:val="20"/>
        </w:rPr>
      </w:pPr>
      <w:r>
        <w:rPr>
          <w:rFonts w:ascii="Times New Roman" w:hAnsi="Times New Roman"/>
          <w:kern w:val="1"/>
          <w:sz w:val="20"/>
        </w:rPr>
        <w:tab/>
      </w:r>
      <w:r>
        <w:rPr>
          <w:rFonts w:ascii="Times New Roman" w:hAnsi="Times New Roman"/>
          <w:kern w:val="1"/>
          <w:sz w:val="20"/>
        </w:rPr>
        <w:tab/>
      </w:r>
      <w:r w:rsidR="00276277">
        <w:rPr>
          <w:rFonts w:ascii="Times New Roman" w:hAnsi="Times New Roman"/>
          <w:kern w:val="1"/>
          <w:sz w:val="20"/>
        </w:rPr>
        <w:t>c</w:t>
      </w:r>
      <w:r>
        <w:rPr>
          <w:rFonts w:ascii="Times New Roman" w:hAnsi="Times New Roman"/>
          <w:kern w:val="1"/>
          <w:sz w:val="20"/>
        </w:rPr>
        <w:t>.</w:t>
      </w:r>
      <w:r>
        <w:rPr>
          <w:rFonts w:ascii="Times New Roman" w:hAnsi="Times New Roman"/>
          <w:kern w:val="1"/>
          <w:sz w:val="20"/>
        </w:rPr>
        <w:tab/>
      </w:r>
      <w:r w:rsidR="0004044D" w:rsidRPr="00FB5477">
        <w:rPr>
          <w:rFonts w:ascii="Times New Roman" w:hAnsi="Times New Roman"/>
          <w:kern w:val="1"/>
          <w:sz w:val="20"/>
          <w:u w:val="single"/>
        </w:rPr>
        <w:t>Governmental Notices</w:t>
      </w:r>
      <w:r w:rsidR="0004044D" w:rsidRPr="00FB5477">
        <w:rPr>
          <w:rFonts w:ascii="Times New Roman" w:hAnsi="Times New Roman"/>
          <w:kern w:val="1"/>
          <w:sz w:val="20"/>
        </w:rPr>
        <w:t xml:space="preserve">.  A schedule and summary of any oral notices and a copy of any written notices received from any governmental or quasi-governmental authority or utility company relating to violations of any laws, regulations or ordinances affecting the Property which have not been corrected as of the </w:t>
      </w:r>
      <w:r w:rsidR="001B39CD">
        <w:rPr>
          <w:rFonts w:ascii="Times New Roman" w:hAnsi="Times New Roman"/>
          <w:kern w:val="1"/>
          <w:sz w:val="20"/>
        </w:rPr>
        <w:t>Effective Date</w:t>
      </w:r>
      <w:r w:rsidR="0004044D" w:rsidRPr="00FB5477">
        <w:rPr>
          <w:rFonts w:ascii="Times New Roman" w:hAnsi="Times New Roman"/>
          <w:kern w:val="1"/>
          <w:sz w:val="20"/>
        </w:rPr>
        <w:t>.</w:t>
      </w:r>
    </w:p>
    <w:p w14:paraId="3787A7C3" w14:textId="77777777" w:rsidR="004B6996" w:rsidRDefault="004B6996" w:rsidP="00DC6775">
      <w:pPr>
        <w:widowControl/>
        <w:tabs>
          <w:tab w:val="left" w:pos="-720"/>
        </w:tabs>
        <w:suppressAutoHyphens/>
        <w:jc w:val="both"/>
        <w:rPr>
          <w:rFonts w:ascii="Times New Roman" w:hAnsi="Times New Roman"/>
          <w:kern w:val="1"/>
          <w:sz w:val="20"/>
        </w:rPr>
      </w:pPr>
    </w:p>
    <w:p w14:paraId="078FEA89" w14:textId="7B0A8B12" w:rsidR="0087785F" w:rsidRPr="0087785F" w:rsidRDefault="00DC6775" w:rsidP="0087785F">
      <w:pPr>
        <w:widowControl/>
        <w:tabs>
          <w:tab w:val="left" w:pos="-720"/>
        </w:tabs>
        <w:suppressAutoHyphens/>
        <w:ind w:firstLine="1440"/>
        <w:jc w:val="both"/>
        <w:rPr>
          <w:rFonts w:ascii="Times New Roman" w:hAnsi="Times New Roman"/>
          <w:kern w:val="1"/>
          <w:sz w:val="20"/>
        </w:rPr>
      </w:pPr>
      <w:r>
        <w:rPr>
          <w:rFonts w:ascii="Times New Roman" w:hAnsi="Times New Roman"/>
          <w:kern w:val="1"/>
          <w:sz w:val="20"/>
        </w:rPr>
        <w:t>d</w:t>
      </w:r>
      <w:r w:rsidR="004B6996">
        <w:rPr>
          <w:rFonts w:ascii="Times New Roman" w:hAnsi="Times New Roman"/>
          <w:kern w:val="1"/>
          <w:sz w:val="20"/>
        </w:rPr>
        <w:t>.</w:t>
      </w:r>
      <w:r w:rsidR="004B6996">
        <w:rPr>
          <w:rFonts w:ascii="Times New Roman" w:hAnsi="Times New Roman"/>
          <w:kern w:val="1"/>
          <w:sz w:val="20"/>
        </w:rPr>
        <w:tab/>
      </w:r>
      <w:r w:rsidR="0087785F">
        <w:rPr>
          <w:rFonts w:ascii="Times New Roman" w:hAnsi="Times New Roman"/>
          <w:kern w:val="1"/>
          <w:sz w:val="20"/>
          <w:u w:val="single"/>
        </w:rPr>
        <w:t>Other Reasonable Documents</w:t>
      </w:r>
      <w:r w:rsidR="0087785F">
        <w:rPr>
          <w:rFonts w:ascii="Times New Roman" w:hAnsi="Times New Roman"/>
          <w:kern w:val="1"/>
          <w:sz w:val="20"/>
        </w:rPr>
        <w:t xml:space="preserve">.  Copies of such other documents or information concerning the Property </w:t>
      </w:r>
      <w:r w:rsidR="00DF536C">
        <w:rPr>
          <w:rFonts w:ascii="Times New Roman" w:hAnsi="Times New Roman"/>
          <w:kern w:val="1"/>
          <w:sz w:val="20"/>
        </w:rPr>
        <w:t xml:space="preserve">in the possession or under the control of Seller </w:t>
      </w:r>
      <w:r w:rsidR="0087785F">
        <w:rPr>
          <w:rFonts w:ascii="Times New Roman" w:hAnsi="Times New Roman"/>
          <w:kern w:val="1"/>
          <w:sz w:val="20"/>
        </w:rPr>
        <w:t>as Purchaser may reasonable request.</w:t>
      </w:r>
    </w:p>
    <w:p w14:paraId="372540FE"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2B3B2518" w14:textId="77FF3563" w:rsidR="0004044D" w:rsidRPr="00FB5477"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t xml:space="preserve">Seller represents and warrants all such items will be true and complete and will include any and all amendments, modifications or changes thereto.  If Seller fails to deliver any of the items required to be delivered to Purchaser (or, if appropriate, fails to supply Purchaser with a written statement that all or a portion of such items do not exist) within such </w:t>
      </w:r>
      <w:r w:rsidR="00E21E20" w:rsidRPr="00FB5477">
        <w:rPr>
          <w:rFonts w:ascii="Times New Roman" w:hAnsi="Times New Roman"/>
          <w:kern w:val="1"/>
          <w:sz w:val="20"/>
        </w:rPr>
        <w:t>five</w:t>
      </w:r>
      <w:r w:rsidRPr="00FB5477">
        <w:rPr>
          <w:rFonts w:ascii="Times New Roman" w:hAnsi="Times New Roman"/>
          <w:kern w:val="1"/>
          <w:sz w:val="20"/>
        </w:rPr>
        <w:t xml:space="preserve"> (</w:t>
      </w:r>
      <w:r w:rsidR="00E21E20" w:rsidRPr="00FB5477">
        <w:rPr>
          <w:rFonts w:ascii="Times New Roman" w:hAnsi="Times New Roman"/>
          <w:kern w:val="1"/>
          <w:sz w:val="20"/>
        </w:rPr>
        <w:t>5</w:t>
      </w:r>
      <w:r w:rsidRPr="00FB5477">
        <w:rPr>
          <w:rFonts w:ascii="Times New Roman" w:hAnsi="Times New Roman"/>
          <w:kern w:val="1"/>
          <w:sz w:val="20"/>
        </w:rPr>
        <w:t xml:space="preserve">) </w:t>
      </w:r>
      <w:r w:rsidR="0066687F">
        <w:rPr>
          <w:rFonts w:ascii="Times New Roman" w:hAnsi="Times New Roman"/>
          <w:kern w:val="1"/>
          <w:sz w:val="20"/>
        </w:rPr>
        <w:t xml:space="preserve">business </w:t>
      </w:r>
      <w:r w:rsidRPr="00FB5477">
        <w:rPr>
          <w:rFonts w:ascii="Times New Roman" w:hAnsi="Times New Roman"/>
          <w:kern w:val="1"/>
          <w:sz w:val="20"/>
        </w:rPr>
        <w:t xml:space="preserve">day period, then, at any time thereafter until Seller has delivered all such items and/or written statements to Purchaser, Purchaser may at its sole option cancel and terminate this Agreement by written notice thereof to Seller, and thereupon all Earnest Money </w:t>
      </w:r>
      <w:r w:rsidR="00654A4C">
        <w:rPr>
          <w:rFonts w:ascii="Times New Roman" w:hAnsi="Times New Roman"/>
          <w:kern w:val="1"/>
          <w:sz w:val="20"/>
        </w:rPr>
        <w:t>(including the otherwise non</w:t>
      </w:r>
      <w:r w:rsidR="00D718EF">
        <w:rPr>
          <w:rFonts w:ascii="Times New Roman" w:hAnsi="Times New Roman"/>
          <w:kern w:val="1"/>
          <w:sz w:val="20"/>
        </w:rPr>
        <w:t>refundable Earnest Money)</w:t>
      </w:r>
      <w:r w:rsidR="00DF536C">
        <w:rPr>
          <w:rFonts w:ascii="Times New Roman" w:hAnsi="Times New Roman"/>
          <w:kern w:val="1"/>
          <w:sz w:val="20"/>
        </w:rPr>
        <w:t xml:space="preserve"> </w:t>
      </w:r>
      <w:r w:rsidRPr="00FB5477">
        <w:rPr>
          <w:rFonts w:ascii="Times New Roman" w:hAnsi="Times New Roman"/>
          <w:kern w:val="1"/>
          <w:sz w:val="20"/>
        </w:rPr>
        <w:t>shall be refunded to Purchaser.</w:t>
      </w:r>
      <w:r w:rsidR="008A60AF">
        <w:rPr>
          <w:rFonts w:ascii="Times New Roman" w:hAnsi="Times New Roman"/>
          <w:kern w:val="1"/>
          <w:sz w:val="20"/>
        </w:rPr>
        <w:t xml:space="preserve">  The foregoing remedy for failure to deliver items pursuant to this Section 6 shall not preempt Purchaser’s remedies afforded under Section 15(a) hereof.</w:t>
      </w:r>
    </w:p>
    <w:p w14:paraId="170AD4E0"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15954FF9" w14:textId="77777777" w:rsidR="001A5DDE" w:rsidRDefault="0004044D" w:rsidP="005677D6">
      <w:pPr>
        <w:ind w:firstLine="720"/>
        <w:jc w:val="both"/>
        <w:rPr>
          <w:rFonts w:ascii="Times New Roman" w:hAnsi="Times New Roman"/>
          <w:kern w:val="1"/>
          <w:sz w:val="20"/>
        </w:rPr>
      </w:pPr>
      <w:r w:rsidRPr="00FB5477">
        <w:rPr>
          <w:rFonts w:ascii="Times New Roman" w:hAnsi="Times New Roman"/>
          <w:kern w:val="1"/>
          <w:sz w:val="20"/>
        </w:rPr>
        <w:t>7.</w:t>
      </w:r>
      <w:r w:rsidRPr="00FB5477">
        <w:rPr>
          <w:rFonts w:ascii="Times New Roman" w:hAnsi="Times New Roman"/>
          <w:kern w:val="1"/>
          <w:sz w:val="20"/>
        </w:rPr>
        <w:fldChar w:fldCharType="begin"/>
      </w:r>
      <w:r w:rsidRPr="00FB5477">
        <w:rPr>
          <w:rFonts w:ascii="Times New Roman" w:hAnsi="Times New Roman"/>
          <w:kern w:val="1"/>
          <w:sz w:val="20"/>
        </w:rPr>
        <w:instrText xml:space="preserve">seq level2 \h \r0 </w:instrText>
      </w:r>
      <w:r w:rsidRPr="00FB5477">
        <w:rPr>
          <w:rFonts w:ascii="Times New Roman" w:hAnsi="Times New Roman"/>
          <w:kern w:val="1"/>
          <w:sz w:val="20"/>
        </w:rPr>
        <w:fldChar w:fldCharType="end"/>
      </w:r>
      <w:r w:rsidRPr="00FB5477">
        <w:rPr>
          <w:rFonts w:ascii="Times New Roman" w:hAnsi="Times New Roman"/>
          <w:kern w:val="1"/>
          <w:sz w:val="20"/>
        </w:rPr>
        <w:tab/>
      </w:r>
      <w:r w:rsidR="001610C2">
        <w:rPr>
          <w:rFonts w:ascii="Times New Roman" w:hAnsi="Times New Roman"/>
          <w:kern w:val="1"/>
          <w:sz w:val="20"/>
          <w:u w:val="single"/>
        </w:rPr>
        <w:t>Investigation of the Property</w:t>
      </w:r>
      <w:r w:rsidR="005677D6" w:rsidRPr="005677D6">
        <w:rPr>
          <w:rFonts w:ascii="Times New Roman" w:hAnsi="Times New Roman"/>
          <w:kern w:val="1"/>
          <w:sz w:val="20"/>
        </w:rPr>
        <w:t xml:space="preserve">.  </w:t>
      </w:r>
    </w:p>
    <w:p w14:paraId="1C29B895" w14:textId="77777777" w:rsidR="001A5DDE" w:rsidRDefault="001A5DDE" w:rsidP="005677D6">
      <w:pPr>
        <w:ind w:firstLine="720"/>
        <w:jc w:val="both"/>
        <w:rPr>
          <w:rFonts w:ascii="Times New Roman" w:hAnsi="Times New Roman"/>
          <w:kern w:val="1"/>
          <w:sz w:val="20"/>
        </w:rPr>
      </w:pPr>
    </w:p>
    <w:p w14:paraId="079AFDA8" w14:textId="3BAF3B74" w:rsidR="001A5DDE" w:rsidRDefault="001A5DDE" w:rsidP="001A5DDE">
      <w:pPr>
        <w:ind w:firstLine="1440"/>
        <w:jc w:val="both"/>
        <w:rPr>
          <w:rFonts w:ascii="Times New Roman" w:hAnsi="Times New Roman"/>
          <w:sz w:val="20"/>
        </w:rPr>
      </w:pPr>
      <w:r>
        <w:rPr>
          <w:rFonts w:ascii="Times New Roman" w:hAnsi="Times New Roman"/>
          <w:kern w:val="1"/>
          <w:sz w:val="20"/>
        </w:rPr>
        <w:t>a.</w:t>
      </w:r>
      <w:r>
        <w:rPr>
          <w:rFonts w:ascii="Times New Roman" w:hAnsi="Times New Roman"/>
          <w:kern w:val="1"/>
          <w:sz w:val="20"/>
        </w:rPr>
        <w:tab/>
      </w:r>
      <w:r w:rsidRPr="001A5DDE">
        <w:rPr>
          <w:rFonts w:ascii="Times New Roman" w:hAnsi="Times New Roman"/>
          <w:i/>
          <w:kern w:val="1"/>
          <w:sz w:val="20"/>
        </w:rPr>
        <w:t>Physical Inspection</w:t>
      </w:r>
      <w:r>
        <w:rPr>
          <w:rFonts w:ascii="Times New Roman" w:hAnsi="Times New Roman"/>
          <w:kern w:val="1"/>
          <w:sz w:val="20"/>
        </w:rPr>
        <w:t xml:space="preserve">.  </w:t>
      </w:r>
      <w:r w:rsidR="005677D6" w:rsidRPr="005677D6">
        <w:rPr>
          <w:rFonts w:ascii="Times New Roman" w:hAnsi="Times New Roman"/>
          <w:kern w:val="1"/>
          <w:sz w:val="20"/>
        </w:rPr>
        <w:t xml:space="preserve">From and after the </w:t>
      </w:r>
      <w:r w:rsidR="001B39CD">
        <w:rPr>
          <w:rFonts w:ascii="Times New Roman" w:hAnsi="Times New Roman"/>
          <w:kern w:val="1"/>
          <w:sz w:val="20"/>
        </w:rPr>
        <w:t>Effective Date</w:t>
      </w:r>
      <w:r w:rsidR="005677D6" w:rsidRPr="005677D6">
        <w:rPr>
          <w:rFonts w:ascii="Times New Roman" w:hAnsi="Times New Roman"/>
          <w:kern w:val="1"/>
          <w:sz w:val="20"/>
        </w:rPr>
        <w:t xml:space="preserve">, Seller grants to </w:t>
      </w:r>
      <w:r w:rsidR="005677D6">
        <w:rPr>
          <w:rFonts w:ascii="Times New Roman" w:hAnsi="Times New Roman"/>
          <w:kern w:val="1"/>
          <w:sz w:val="20"/>
        </w:rPr>
        <w:t>Purchaser</w:t>
      </w:r>
      <w:r w:rsidR="005677D6" w:rsidRPr="005677D6">
        <w:rPr>
          <w:rFonts w:ascii="Times New Roman" w:hAnsi="Times New Roman"/>
          <w:kern w:val="1"/>
          <w:sz w:val="20"/>
        </w:rPr>
        <w:t xml:space="preserve"> and its agents and representatives the full right of access to the Property, and </w:t>
      </w:r>
      <w:r w:rsidR="005677D6">
        <w:rPr>
          <w:rFonts w:ascii="Times New Roman" w:hAnsi="Times New Roman"/>
          <w:kern w:val="1"/>
          <w:sz w:val="20"/>
        </w:rPr>
        <w:t>Purchaser</w:t>
      </w:r>
      <w:r w:rsidR="005677D6" w:rsidRPr="005677D6">
        <w:rPr>
          <w:rFonts w:ascii="Times New Roman" w:hAnsi="Times New Roman"/>
          <w:kern w:val="1"/>
          <w:sz w:val="20"/>
        </w:rPr>
        <w:t xml:space="preserve"> may, through its agents and representatives, </w:t>
      </w:r>
      <w:r w:rsidR="005677D6" w:rsidRPr="0061520D">
        <w:rPr>
          <w:rFonts w:ascii="Times New Roman" w:hAnsi="Times New Roman"/>
          <w:kern w:val="1"/>
          <w:sz w:val="20"/>
        </w:rPr>
        <w:t xml:space="preserve">conduct a complete physical inspection of the </w:t>
      </w:r>
      <w:r w:rsidR="00EA2FA4" w:rsidRPr="005677D6">
        <w:rPr>
          <w:rFonts w:ascii="Times New Roman" w:hAnsi="Times New Roman"/>
          <w:kern w:val="1"/>
          <w:sz w:val="20"/>
        </w:rPr>
        <w:t>Property</w:t>
      </w:r>
      <w:r w:rsidR="00EA2FA4" w:rsidRPr="0061520D">
        <w:rPr>
          <w:rFonts w:ascii="Times New Roman" w:hAnsi="Times New Roman"/>
          <w:kern w:val="1"/>
          <w:sz w:val="20"/>
        </w:rPr>
        <w:t xml:space="preserve"> </w:t>
      </w:r>
      <w:r w:rsidR="005677D6" w:rsidRPr="0061520D">
        <w:rPr>
          <w:rFonts w:ascii="Times New Roman" w:hAnsi="Times New Roman"/>
          <w:kern w:val="1"/>
          <w:sz w:val="20"/>
        </w:rPr>
        <w:t>including, without limitation,</w:t>
      </w:r>
      <w:r>
        <w:rPr>
          <w:rFonts w:ascii="Times New Roman" w:hAnsi="Times New Roman"/>
          <w:kern w:val="1"/>
          <w:sz w:val="20"/>
        </w:rPr>
        <w:t xml:space="preserve"> preparation of </w:t>
      </w:r>
      <w:r w:rsidR="008A60AF">
        <w:rPr>
          <w:rFonts w:ascii="Times New Roman" w:hAnsi="Times New Roman"/>
          <w:kern w:val="1"/>
          <w:sz w:val="20"/>
        </w:rPr>
        <w:t>the</w:t>
      </w:r>
      <w:r w:rsidR="00191BA8">
        <w:rPr>
          <w:rFonts w:ascii="Times New Roman" w:hAnsi="Times New Roman"/>
          <w:kern w:val="1"/>
          <w:sz w:val="20"/>
        </w:rPr>
        <w:t xml:space="preserve"> Survey</w:t>
      </w:r>
      <w:r w:rsidR="005677D6" w:rsidRPr="0061520D">
        <w:rPr>
          <w:rFonts w:ascii="Times New Roman" w:hAnsi="Times New Roman"/>
          <w:kern w:val="1"/>
          <w:sz w:val="20"/>
        </w:rPr>
        <w:t xml:space="preserve">, environmental and hazardous waste and substance investigations, and such other engineering and mechanical inspections and investigations as Purchaser may reasonably require.  </w:t>
      </w:r>
      <w:r w:rsidR="0061520D" w:rsidRPr="0061520D">
        <w:rPr>
          <w:rFonts w:ascii="Times New Roman" w:hAnsi="Times New Roman"/>
          <w:sz w:val="20"/>
        </w:rPr>
        <w:t>Purchaser shall indemnify</w:t>
      </w:r>
      <w:r w:rsidR="00D718EF">
        <w:rPr>
          <w:rFonts w:ascii="Times New Roman" w:hAnsi="Times New Roman"/>
          <w:sz w:val="20"/>
        </w:rPr>
        <w:t>, defend</w:t>
      </w:r>
      <w:r w:rsidR="0061520D" w:rsidRPr="0061520D">
        <w:rPr>
          <w:rFonts w:ascii="Times New Roman" w:hAnsi="Times New Roman"/>
          <w:sz w:val="20"/>
        </w:rPr>
        <w:t xml:space="preserve"> and hold Seller harmless from any and all liability, loss, damage, cost and expense, including reasonable attorneys</w:t>
      </w:r>
      <w:r w:rsidR="00816B4E">
        <w:rPr>
          <w:rFonts w:ascii="Times New Roman" w:hAnsi="Times New Roman"/>
          <w:sz w:val="20"/>
        </w:rPr>
        <w:t>’</w:t>
      </w:r>
      <w:r w:rsidR="0061520D" w:rsidRPr="0061520D">
        <w:rPr>
          <w:rFonts w:ascii="Times New Roman" w:hAnsi="Times New Roman"/>
          <w:sz w:val="20"/>
        </w:rPr>
        <w:t xml:space="preserve"> </w:t>
      </w:r>
      <w:r w:rsidR="0061520D" w:rsidRPr="0061520D">
        <w:rPr>
          <w:rFonts w:ascii="Times New Roman" w:hAnsi="Times New Roman"/>
          <w:sz w:val="20"/>
        </w:rPr>
        <w:lastRenderedPageBreak/>
        <w:t xml:space="preserve">fees and court costs, which Seller may sustain or incur by reason of any entry or testing performed upon the </w:t>
      </w:r>
      <w:r w:rsidR="00EA2FA4" w:rsidRPr="005677D6">
        <w:rPr>
          <w:rFonts w:ascii="Times New Roman" w:hAnsi="Times New Roman"/>
          <w:kern w:val="1"/>
          <w:sz w:val="20"/>
        </w:rPr>
        <w:t>Property</w:t>
      </w:r>
      <w:r w:rsidR="00C21641">
        <w:rPr>
          <w:rFonts w:ascii="Times New Roman" w:hAnsi="Times New Roman"/>
          <w:kern w:val="1"/>
          <w:sz w:val="20"/>
        </w:rPr>
        <w:t xml:space="preserve"> by Purchaser</w:t>
      </w:r>
      <w:r w:rsidR="00C21641" w:rsidRPr="00C21641">
        <w:rPr>
          <w:rFonts w:ascii="Times New Roman" w:hAnsi="Times New Roman"/>
          <w:kern w:val="1"/>
          <w:sz w:val="20"/>
        </w:rPr>
        <w:t xml:space="preserve"> </w:t>
      </w:r>
      <w:r w:rsidR="00C21641" w:rsidRPr="005677D6">
        <w:rPr>
          <w:rFonts w:ascii="Times New Roman" w:hAnsi="Times New Roman"/>
          <w:kern w:val="1"/>
          <w:sz w:val="20"/>
        </w:rPr>
        <w:t>and its agents and representatives</w:t>
      </w:r>
      <w:r w:rsidR="0061520D" w:rsidRPr="0061520D">
        <w:rPr>
          <w:rFonts w:ascii="Times New Roman" w:hAnsi="Times New Roman"/>
          <w:sz w:val="20"/>
        </w:rPr>
        <w:t xml:space="preserve">.  </w:t>
      </w:r>
    </w:p>
    <w:p w14:paraId="6001BB1E" w14:textId="77777777" w:rsidR="00EA2FA4" w:rsidRDefault="00EA2FA4" w:rsidP="001A5DDE">
      <w:pPr>
        <w:ind w:firstLine="1440"/>
        <w:jc w:val="both"/>
        <w:rPr>
          <w:rFonts w:ascii="Times New Roman" w:hAnsi="Times New Roman"/>
          <w:kern w:val="1"/>
          <w:sz w:val="20"/>
        </w:rPr>
      </w:pPr>
    </w:p>
    <w:p w14:paraId="3D746ABB" w14:textId="0E2CC6CA" w:rsidR="001A5DDE" w:rsidRDefault="001A5DDE" w:rsidP="001A5DDE">
      <w:pPr>
        <w:ind w:firstLine="1440"/>
        <w:jc w:val="both"/>
        <w:rPr>
          <w:rFonts w:ascii="Times New Roman" w:hAnsi="Times New Roman"/>
          <w:sz w:val="20"/>
        </w:rPr>
      </w:pPr>
      <w:r w:rsidRPr="00E62814">
        <w:rPr>
          <w:rFonts w:ascii="Times New Roman" w:hAnsi="Times New Roman"/>
          <w:kern w:val="1"/>
          <w:sz w:val="20"/>
        </w:rPr>
        <w:t>b.</w:t>
      </w:r>
      <w:r w:rsidRPr="00E62814">
        <w:rPr>
          <w:rFonts w:ascii="Times New Roman" w:hAnsi="Times New Roman"/>
          <w:kern w:val="1"/>
          <w:sz w:val="20"/>
        </w:rPr>
        <w:tab/>
      </w:r>
      <w:r w:rsidRPr="00E62814">
        <w:rPr>
          <w:rFonts w:ascii="Times New Roman" w:hAnsi="Times New Roman"/>
          <w:i/>
          <w:kern w:val="1"/>
          <w:sz w:val="20"/>
        </w:rPr>
        <w:t>Title Inspection</w:t>
      </w:r>
      <w:r w:rsidRPr="00E62814">
        <w:rPr>
          <w:rFonts w:ascii="Times New Roman" w:hAnsi="Times New Roman"/>
          <w:kern w:val="1"/>
          <w:sz w:val="20"/>
        </w:rPr>
        <w:t xml:space="preserve">.  </w:t>
      </w:r>
      <w:r w:rsidR="00C44371">
        <w:rPr>
          <w:rFonts w:ascii="Times New Roman" w:hAnsi="Times New Roman"/>
          <w:sz w:val="20"/>
        </w:rPr>
        <w:t>After</w:t>
      </w:r>
      <w:r w:rsidR="00E62814">
        <w:rPr>
          <w:rFonts w:ascii="Times New Roman" w:hAnsi="Times New Roman"/>
          <w:sz w:val="20"/>
        </w:rPr>
        <w:t xml:space="preserve"> the Effective Date, Purchaser shall obtain</w:t>
      </w:r>
      <w:r w:rsidR="00E62814" w:rsidRPr="00E62814">
        <w:rPr>
          <w:rFonts w:ascii="Times New Roman" w:hAnsi="Times New Roman"/>
          <w:sz w:val="20"/>
        </w:rPr>
        <w:t xml:space="preserve"> a current </w:t>
      </w:r>
      <w:r w:rsidR="00E62814">
        <w:rPr>
          <w:rFonts w:ascii="Times New Roman" w:hAnsi="Times New Roman"/>
          <w:sz w:val="20"/>
        </w:rPr>
        <w:t>t</w:t>
      </w:r>
      <w:r w:rsidR="00E62814" w:rsidRPr="00E62814">
        <w:rPr>
          <w:rFonts w:ascii="Times New Roman" w:hAnsi="Times New Roman"/>
          <w:sz w:val="20"/>
        </w:rPr>
        <w:t xml:space="preserve">itle </w:t>
      </w:r>
      <w:r w:rsidR="00BA7A55">
        <w:rPr>
          <w:rFonts w:ascii="Times New Roman" w:hAnsi="Times New Roman"/>
          <w:sz w:val="20"/>
        </w:rPr>
        <w:t>commitment</w:t>
      </w:r>
      <w:r w:rsidR="00E62814" w:rsidRPr="00E62814">
        <w:rPr>
          <w:rFonts w:ascii="Times New Roman" w:hAnsi="Times New Roman"/>
          <w:sz w:val="20"/>
        </w:rPr>
        <w:t xml:space="preserve"> (the “</w:t>
      </w:r>
      <w:r w:rsidR="00E62814" w:rsidRPr="00E62814">
        <w:rPr>
          <w:rFonts w:ascii="Times New Roman" w:hAnsi="Times New Roman"/>
          <w:sz w:val="20"/>
          <w:u w:val="single"/>
        </w:rPr>
        <w:t>Report</w:t>
      </w:r>
      <w:r w:rsidR="00816B4E">
        <w:rPr>
          <w:rFonts w:ascii="Times New Roman" w:hAnsi="Times New Roman"/>
          <w:sz w:val="20"/>
        </w:rPr>
        <w:t>”</w:t>
      </w:r>
      <w:r w:rsidR="00E62814" w:rsidRPr="00E62814">
        <w:rPr>
          <w:rFonts w:ascii="Times New Roman" w:hAnsi="Times New Roman"/>
          <w:sz w:val="20"/>
        </w:rPr>
        <w:t>) for an ALTA extended coverage title insurance policy (the “</w:t>
      </w:r>
      <w:r w:rsidR="00E62814" w:rsidRPr="00E62814">
        <w:rPr>
          <w:rFonts w:ascii="Times New Roman" w:hAnsi="Times New Roman"/>
          <w:sz w:val="20"/>
          <w:u w:val="single"/>
        </w:rPr>
        <w:t>Owner</w:t>
      </w:r>
      <w:r w:rsidR="00816B4E">
        <w:rPr>
          <w:rFonts w:ascii="Times New Roman" w:hAnsi="Times New Roman"/>
          <w:sz w:val="20"/>
          <w:u w:val="single"/>
        </w:rPr>
        <w:t>’</w:t>
      </w:r>
      <w:r w:rsidR="00E62814" w:rsidRPr="00E62814">
        <w:rPr>
          <w:rFonts w:ascii="Times New Roman" w:hAnsi="Times New Roman"/>
          <w:sz w:val="20"/>
          <w:u w:val="single"/>
        </w:rPr>
        <w:t>s Policy</w:t>
      </w:r>
      <w:r w:rsidR="00816B4E">
        <w:rPr>
          <w:rFonts w:ascii="Times New Roman" w:hAnsi="Times New Roman"/>
          <w:sz w:val="20"/>
        </w:rPr>
        <w:t>”</w:t>
      </w:r>
      <w:r w:rsidR="00E62814" w:rsidRPr="00E62814">
        <w:rPr>
          <w:rFonts w:ascii="Times New Roman" w:hAnsi="Times New Roman"/>
          <w:sz w:val="20"/>
        </w:rPr>
        <w:t xml:space="preserve">) on the </w:t>
      </w:r>
      <w:r w:rsidR="00EA2FA4" w:rsidRPr="005677D6">
        <w:rPr>
          <w:rFonts w:ascii="Times New Roman" w:hAnsi="Times New Roman"/>
          <w:kern w:val="1"/>
          <w:sz w:val="20"/>
        </w:rPr>
        <w:t>Property</w:t>
      </w:r>
      <w:r w:rsidR="00EA2FA4">
        <w:rPr>
          <w:rFonts w:ascii="Times New Roman" w:hAnsi="Times New Roman"/>
          <w:sz w:val="20"/>
        </w:rPr>
        <w:t xml:space="preserve"> </w:t>
      </w:r>
      <w:r w:rsidR="00E62814">
        <w:rPr>
          <w:rFonts w:ascii="Times New Roman" w:hAnsi="Times New Roman"/>
          <w:sz w:val="20"/>
        </w:rPr>
        <w:t>from the Title Company</w:t>
      </w:r>
      <w:r w:rsidR="00E62814" w:rsidRPr="00E62814">
        <w:rPr>
          <w:rFonts w:ascii="Times New Roman" w:hAnsi="Times New Roman"/>
          <w:sz w:val="20"/>
        </w:rPr>
        <w:t xml:space="preserve">.  If </w:t>
      </w:r>
      <w:r w:rsidR="00E62814">
        <w:rPr>
          <w:rFonts w:ascii="Times New Roman" w:hAnsi="Times New Roman"/>
          <w:sz w:val="20"/>
        </w:rPr>
        <w:t xml:space="preserve">Purchaser </w:t>
      </w:r>
      <w:r w:rsidR="00E62814" w:rsidRPr="00E62814">
        <w:rPr>
          <w:rFonts w:ascii="Times New Roman" w:hAnsi="Times New Roman"/>
          <w:sz w:val="20"/>
        </w:rPr>
        <w:t>is dissatisfied with any exception to title as shown in the Report and/or any matter disclosed by the Survey (collectively, the “Objectionable Matters</w:t>
      </w:r>
      <w:r w:rsidR="00816B4E">
        <w:rPr>
          <w:rFonts w:ascii="Times New Roman" w:hAnsi="Times New Roman"/>
          <w:sz w:val="20"/>
        </w:rPr>
        <w:t>”</w:t>
      </w:r>
      <w:r w:rsidR="00E62814" w:rsidRPr="00E62814">
        <w:rPr>
          <w:rFonts w:ascii="Times New Roman" w:hAnsi="Times New Roman"/>
          <w:sz w:val="20"/>
        </w:rPr>
        <w:t xml:space="preserve">), then </w:t>
      </w:r>
      <w:r w:rsidR="00E62814">
        <w:rPr>
          <w:rFonts w:ascii="Times New Roman" w:hAnsi="Times New Roman"/>
          <w:sz w:val="20"/>
        </w:rPr>
        <w:t xml:space="preserve">Purchaser </w:t>
      </w:r>
      <w:r w:rsidR="00E62814" w:rsidRPr="00E62814">
        <w:rPr>
          <w:rFonts w:ascii="Times New Roman" w:hAnsi="Times New Roman"/>
          <w:sz w:val="20"/>
        </w:rPr>
        <w:t xml:space="preserve">may either, by giving written notice thereof </w:t>
      </w:r>
      <w:r w:rsidR="00251DB5">
        <w:rPr>
          <w:rFonts w:ascii="Times New Roman" w:hAnsi="Times New Roman"/>
          <w:sz w:val="20"/>
        </w:rPr>
        <w:t xml:space="preserve">(the “Title Objection Notice”) </w:t>
      </w:r>
      <w:r w:rsidR="00E62814" w:rsidRPr="00E62814">
        <w:rPr>
          <w:rFonts w:ascii="Times New Roman" w:hAnsi="Times New Roman"/>
          <w:sz w:val="20"/>
        </w:rPr>
        <w:t xml:space="preserve">to </w:t>
      </w:r>
      <w:r w:rsidR="00E62814">
        <w:rPr>
          <w:rFonts w:ascii="Times New Roman" w:hAnsi="Times New Roman"/>
          <w:sz w:val="20"/>
        </w:rPr>
        <w:t>the Title Company</w:t>
      </w:r>
      <w:r w:rsidR="00E62814" w:rsidRPr="00E62814">
        <w:rPr>
          <w:rFonts w:ascii="Times New Roman" w:hAnsi="Times New Roman"/>
          <w:sz w:val="20"/>
        </w:rPr>
        <w:t xml:space="preserve"> on or before </w:t>
      </w:r>
      <w:r w:rsidR="00E62814">
        <w:rPr>
          <w:rFonts w:ascii="Times New Roman" w:hAnsi="Times New Roman"/>
          <w:sz w:val="20"/>
        </w:rPr>
        <w:t>the Contingency Date</w:t>
      </w:r>
      <w:r w:rsidR="00E62814" w:rsidRPr="00E62814">
        <w:rPr>
          <w:rFonts w:ascii="Times New Roman" w:hAnsi="Times New Roman"/>
          <w:sz w:val="20"/>
        </w:rPr>
        <w:t xml:space="preserve">, (a) </w:t>
      </w:r>
      <w:r w:rsidR="008A60AF">
        <w:rPr>
          <w:rFonts w:ascii="Times New Roman" w:hAnsi="Times New Roman"/>
          <w:sz w:val="20"/>
        </w:rPr>
        <w:t>terminate</w:t>
      </w:r>
      <w:r w:rsidR="00E62814" w:rsidRPr="00E62814">
        <w:rPr>
          <w:rFonts w:ascii="Times New Roman" w:hAnsi="Times New Roman"/>
          <w:sz w:val="20"/>
        </w:rPr>
        <w:t xml:space="preserve"> this Agree</w:t>
      </w:r>
      <w:r w:rsidR="008A60AF">
        <w:rPr>
          <w:rFonts w:ascii="Times New Roman" w:hAnsi="Times New Roman"/>
          <w:sz w:val="20"/>
        </w:rPr>
        <w:t xml:space="preserve">ment, </w:t>
      </w:r>
      <w:r w:rsidR="00E62814" w:rsidRPr="00E62814">
        <w:rPr>
          <w:rFonts w:ascii="Times New Roman" w:hAnsi="Times New Roman"/>
          <w:sz w:val="20"/>
        </w:rPr>
        <w:t xml:space="preserve">whereupon the Earnest Money </w:t>
      </w:r>
      <w:r w:rsidR="008A60AF">
        <w:rPr>
          <w:rFonts w:ascii="Times New Roman" w:hAnsi="Times New Roman"/>
          <w:sz w:val="20"/>
        </w:rPr>
        <w:t xml:space="preserve">(including any otherwise nonrefundable Earnest Money) </w:t>
      </w:r>
      <w:r w:rsidR="00E62814" w:rsidRPr="00E62814">
        <w:rPr>
          <w:rFonts w:ascii="Times New Roman" w:hAnsi="Times New Roman"/>
          <w:sz w:val="20"/>
        </w:rPr>
        <w:t xml:space="preserve">shall be returned to </w:t>
      </w:r>
      <w:r w:rsidR="00E62814">
        <w:rPr>
          <w:rFonts w:ascii="Times New Roman" w:hAnsi="Times New Roman"/>
          <w:sz w:val="20"/>
        </w:rPr>
        <w:t>Purchaser</w:t>
      </w:r>
      <w:r w:rsidR="00E62814" w:rsidRPr="00E62814">
        <w:rPr>
          <w:rFonts w:ascii="Times New Roman" w:hAnsi="Times New Roman"/>
          <w:sz w:val="20"/>
        </w:rPr>
        <w:t>, or (b) provisionally accept the title subject to Seller</w:t>
      </w:r>
      <w:r w:rsidR="00816B4E">
        <w:rPr>
          <w:rFonts w:ascii="Times New Roman" w:hAnsi="Times New Roman"/>
          <w:sz w:val="20"/>
        </w:rPr>
        <w:t>’</w:t>
      </w:r>
      <w:r w:rsidR="00E62814" w:rsidRPr="00E62814">
        <w:rPr>
          <w:rFonts w:ascii="Times New Roman" w:hAnsi="Times New Roman"/>
          <w:sz w:val="20"/>
        </w:rPr>
        <w:t>s agreement to cause the removal of or otherwise cure the Objectionable Matters</w:t>
      </w:r>
      <w:r w:rsidR="00251DB5">
        <w:rPr>
          <w:rFonts w:ascii="Times New Roman" w:hAnsi="Times New Roman"/>
          <w:sz w:val="20"/>
        </w:rPr>
        <w:t xml:space="preserve"> identified in the Title Objection Notice</w:t>
      </w:r>
      <w:r w:rsidR="00E62814" w:rsidRPr="00E62814">
        <w:rPr>
          <w:rFonts w:ascii="Times New Roman" w:hAnsi="Times New Roman"/>
          <w:sz w:val="20"/>
        </w:rPr>
        <w:t xml:space="preserve">, in which case Seller shall have five (5) business days following </w:t>
      </w:r>
      <w:r w:rsidR="00251DB5">
        <w:rPr>
          <w:rFonts w:ascii="Times New Roman" w:hAnsi="Times New Roman"/>
          <w:sz w:val="20"/>
        </w:rPr>
        <w:t>its receipt of the Title Objection Notice</w:t>
      </w:r>
      <w:r w:rsidR="00E62814" w:rsidRPr="00E62814">
        <w:rPr>
          <w:rFonts w:ascii="Times New Roman" w:hAnsi="Times New Roman"/>
          <w:sz w:val="20"/>
        </w:rPr>
        <w:t xml:space="preserve"> to issue written notice to </w:t>
      </w:r>
      <w:r w:rsidR="00E62814">
        <w:rPr>
          <w:rFonts w:ascii="Times New Roman" w:hAnsi="Times New Roman"/>
          <w:sz w:val="20"/>
        </w:rPr>
        <w:t xml:space="preserve">Purchaser </w:t>
      </w:r>
      <w:r w:rsidR="00E62814" w:rsidRPr="00E62814">
        <w:rPr>
          <w:rFonts w:ascii="Times New Roman" w:hAnsi="Times New Roman"/>
          <w:sz w:val="20"/>
        </w:rPr>
        <w:t xml:space="preserve">either refusing to cause the removal of or otherwise cure the Objectionable Matters, or agree (at its sole cost) to remove or otherwise cure the Objectionable Matters before </w:t>
      </w:r>
      <w:r w:rsidR="00E62814">
        <w:rPr>
          <w:rFonts w:ascii="Times New Roman" w:hAnsi="Times New Roman"/>
          <w:sz w:val="20"/>
        </w:rPr>
        <w:t>the Closing Date</w:t>
      </w:r>
      <w:r w:rsidR="00E62814" w:rsidRPr="00E62814">
        <w:rPr>
          <w:rFonts w:ascii="Times New Roman" w:hAnsi="Times New Roman"/>
          <w:sz w:val="20"/>
        </w:rPr>
        <w:t xml:space="preserve">.  In the event Seller either fails to provide notice of its election within </w:t>
      </w:r>
      <w:r w:rsidR="00251DB5">
        <w:rPr>
          <w:rFonts w:ascii="Times New Roman" w:hAnsi="Times New Roman"/>
          <w:sz w:val="20"/>
        </w:rPr>
        <w:t>such 5-</w:t>
      </w:r>
      <w:r w:rsidR="00E62814" w:rsidRPr="00E62814">
        <w:rPr>
          <w:rFonts w:ascii="Times New Roman" w:hAnsi="Times New Roman"/>
          <w:sz w:val="20"/>
        </w:rPr>
        <w:t>business day</w:t>
      </w:r>
      <w:r w:rsidR="00251DB5">
        <w:rPr>
          <w:rFonts w:ascii="Times New Roman" w:hAnsi="Times New Roman"/>
          <w:sz w:val="20"/>
        </w:rPr>
        <w:t xml:space="preserve"> period</w:t>
      </w:r>
      <w:r w:rsidR="00E62814" w:rsidRPr="00E62814">
        <w:rPr>
          <w:rFonts w:ascii="Times New Roman" w:hAnsi="Times New Roman"/>
          <w:sz w:val="20"/>
        </w:rPr>
        <w:t xml:space="preserve"> or refuses to cause the removal or otherwise cure the Objectionable Matters </w:t>
      </w:r>
      <w:r w:rsidR="00251DB5">
        <w:rPr>
          <w:rFonts w:ascii="Times New Roman" w:hAnsi="Times New Roman"/>
          <w:sz w:val="20"/>
        </w:rPr>
        <w:t xml:space="preserve">set forth in the Title Objection Notice </w:t>
      </w:r>
      <w:r w:rsidR="00E62814" w:rsidRPr="00E62814">
        <w:rPr>
          <w:rFonts w:ascii="Times New Roman" w:hAnsi="Times New Roman"/>
          <w:sz w:val="20"/>
        </w:rPr>
        <w:t xml:space="preserve">before </w:t>
      </w:r>
      <w:r w:rsidR="00E62814">
        <w:rPr>
          <w:rFonts w:ascii="Times New Roman" w:hAnsi="Times New Roman"/>
          <w:sz w:val="20"/>
        </w:rPr>
        <w:t>the Closing Date</w:t>
      </w:r>
      <w:r w:rsidR="00E62814" w:rsidRPr="00E62814">
        <w:rPr>
          <w:rFonts w:ascii="Times New Roman" w:hAnsi="Times New Roman"/>
          <w:sz w:val="20"/>
        </w:rPr>
        <w:t xml:space="preserve">, </w:t>
      </w:r>
      <w:r w:rsidR="00E62814">
        <w:rPr>
          <w:rFonts w:ascii="Times New Roman" w:hAnsi="Times New Roman"/>
          <w:sz w:val="20"/>
        </w:rPr>
        <w:t xml:space="preserve">Purchaser </w:t>
      </w:r>
      <w:r w:rsidR="00E62814" w:rsidRPr="00E62814">
        <w:rPr>
          <w:rFonts w:ascii="Times New Roman" w:hAnsi="Times New Roman"/>
          <w:sz w:val="20"/>
        </w:rPr>
        <w:t xml:space="preserve">shall have </w:t>
      </w:r>
      <w:r w:rsidR="004B6996">
        <w:rPr>
          <w:rFonts w:ascii="Times New Roman" w:hAnsi="Times New Roman"/>
          <w:sz w:val="20"/>
        </w:rPr>
        <w:t xml:space="preserve">until </w:t>
      </w:r>
      <w:r w:rsidR="00251DB5">
        <w:rPr>
          <w:rFonts w:ascii="Times New Roman" w:hAnsi="Times New Roman"/>
          <w:sz w:val="20"/>
        </w:rPr>
        <w:t xml:space="preserve">the date which is </w:t>
      </w:r>
      <w:r w:rsidR="004B6996">
        <w:rPr>
          <w:rFonts w:ascii="Times New Roman" w:hAnsi="Times New Roman"/>
          <w:sz w:val="20"/>
        </w:rPr>
        <w:t xml:space="preserve">ten (10) business days </w:t>
      </w:r>
      <w:r w:rsidR="00251DB5">
        <w:rPr>
          <w:rFonts w:ascii="Times New Roman" w:hAnsi="Times New Roman"/>
          <w:sz w:val="20"/>
        </w:rPr>
        <w:t>after Seller’s receipt of the Title Objection Notice</w:t>
      </w:r>
      <w:r w:rsidR="004B6996">
        <w:rPr>
          <w:rFonts w:ascii="Times New Roman" w:hAnsi="Times New Roman"/>
          <w:sz w:val="20"/>
        </w:rPr>
        <w:t xml:space="preserve"> to</w:t>
      </w:r>
      <w:r w:rsidR="00E62814" w:rsidRPr="00E62814">
        <w:rPr>
          <w:rFonts w:ascii="Times New Roman" w:hAnsi="Times New Roman"/>
          <w:sz w:val="20"/>
        </w:rPr>
        <w:t xml:space="preserve"> elect to either (A) </w:t>
      </w:r>
      <w:r w:rsidR="008A60AF">
        <w:rPr>
          <w:rFonts w:ascii="Times New Roman" w:hAnsi="Times New Roman"/>
          <w:sz w:val="20"/>
        </w:rPr>
        <w:t>terminate</w:t>
      </w:r>
      <w:r w:rsidR="008A60AF" w:rsidRPr="00E62814">
        <w:rPr>
          <w:rFonts w:ascii="Times New Roman" w:hAnsi="Times New Roman"/>
          <w:sz w:val="20"/>
        </w:rPr>
        <w:t xml:space="preserve"> this Agree</w:t>
      </w:r>
      <w:r w:rsidR="008A60AF">
        <w:rPr>
          <w:rFonts w:ascii="Times New Roman" w:hAnsi="Times New Roman"/>
          <w:sz w:val="20"/>
        </w:rPr>
        <w:t xml:space="preserve">ment, </w:t>
      </w:r>
      <w:r w:rsidR="008A60AF" w:rsidRPr="00E62814">
        <w:rPr>
          <w:rFonts w:ascii="Times New Roman" w:hAnsi="Times New Roman"/>
          <w:sz w:val="20"/>
        </w:rPr>
        <w:t xml:space="preserve">whereupon the Earnest Money </w:t>
      </w:r>
      <w:r w:rsidR="008A60AF">
        <w:rPr>
          <w:rFonts w:ascii="Times New Roman" w:hAnsi="Times New Roman"/>
          <w:sz w:val="20"/>
        </w:rPr>
        <w:t xml:space="preserve">(including any otherwise nonrefundable Earnest Money) </w:t>
      </w:r>
      <w:r w:rsidR="008A60AF" w:rsidRPr="00E62814">
        <w:rPr>
          <w:rFonts w:ascii="Times New Roman" w:hAnsi="Times New Roman"/>
          <w:sz w:val="20"/>
        </w:rPr>
        <w:t xml:space="preserve">shall be returned to </w:t>
      </w:r>
      <w:r w:rsidR="008A60AF">
        <w:rPr>
          <w:rFonts w:ascii="Times New Roman" w:hAnsi="Times New Roman"/>
          <w:sz w:val="20"/>
        </w:rPr>
        <w:t>Purchaser</w:t>
      </w:r>
      <w:r w:rsidR="00E62814" w:rsidRPr="00E62814">
        <w:rPr>
          <w:rFonts w:ascii="Times New Roman" w:hAnsi="Times New Roman"/>
          <w:sz w:val="20"/>
        </w:rPr>
        <w:t xml:space="preserve">, or (B) accept the title inclusive of the Objectionable Matters and proceed to </w:t>
      </w:r>
      <w:r w:rsidR="00E62814">
        <w:rPr>
          <w:rFonts w:ascii="Times New Roman" w:hAnsi="Times New Roman"/>
          <w:sz w:val="20"/>
        </w:rPr>
        <w:t>Closing</w:t>
      </w:r>
      <w:r w:rsidR="00E62814" w:rsidRPr="00E62814">
        <w:rPr>
          <w:rFonts w:ascii="Times New Roman" w:hAnsi="Times New Roman"/>
          <w:sz w:val="20"/>
        </w:rPr>
        <w:t xml:space="preserve"> with no modification to the Purchase Price or Seller</w:t>
      </w:r>
      <w:r w:rsidR="00816B4E">
        <w:rPr>
          <w:rFonts w:ascii="Times New Roman" w:hAnsi="Times New Roman"/>
          <w:sz w:val="20"/>
        </w:rPr>
        <w:t>’</w:t>
      </w:r>
      <w:r w:rsidR="00E62814" w:rsidRPr="00E62814">
        <w:rPr>
          <w:rFonts w:ascii="Times New Roman" w:hAnsi="Times New Roman"/>
          <w:sz w:val="20"/>
        </w:rPr>
        <w:t xml:space="preserve">s obligations hereunder.  In the event the Report is </w:t>
      </w:r>
      <w:r w:rsidR="004B6996">
        <w:rPr>
          <w:rFonts w:ascii="Times New Roman" w:hAnsi="Times New Roman"/>
          <w:sz w:val="20"/>
        </w:rPr>
        <w:t xml:space="preserve">subsequently </w:t>
      </w:r>
      <w:r w:rsidR="00E62814" w:rsidRPr="00E62814">
        <w:rPr>
          <w:rFonts w:ascii="Times New Roman" w:hAnsi="Times New Roman"/>
          <w:sz w:val="20"/>
        </w:rPr>
        <w:t xml:space="preserve">amended to include new exceptions that are not set forth in a prior Report, </w:t>
      </w:r>
      <w:r w:rsidR="00E62814">
        <w:rPr>
          <w:rFonts w:ascii="Times New Roman" w:hAnsi="Times New Roman"/>
          <w:sz w:val="20"/>
        </w:rPr>
        <w:t xml:space="preserve">Purchaser </w:t>
      </w:r>
      <w:r w:rsidR="00E62814" w:rsidRPr="00E62814">
        <w:rPr>
          <w:rFonts w:ascii="Times New Roman" w:hAnsi="Times New Roman"/>
          <w:sz w:val="20"/>
        </w:rPr>
        <w:t xml:space="preserve">shall have until the later of (i) the </w:t>
      </w:r>
      <w:r w:rsidR="00E62814">
        <w:rPr>
          <w:rFonts w:ascii="Times New Roman" w:hAnsi="Times New Roman"/>
          <w:sz w:val="20"/>
        </w:rPr>
        <w:t>Contingency Date</w:t>
      </w:r>
      <w:r w:rsidR="00E62814" w:rsidRPr="00E62814">
        <w:rPr>
          <w:rFonts w:ascii="Times New Roman" w:hAnsi="Times New Roman"/>
          <w:sz w:val="20"/>
        </w:rPr>
        <w:t xml:space="preserve">, or (ii) the date that is five (5) business days after </w:t>
      </w:r>
      <w:r w:rsidR="00E256FD">
        <w:rPr>
          <w:rFonts w:ascii="Times New Roman" w:hAnsi="Times New Roman"/>
          <w:sz w:val="20"/>
        </w:rPr>
        <w:t>Purchaser</w:t>
      </w:r>
      <w:r w:rsidR="00816B4E">
        <w:rPr>
          <w:rFonts w:ascii="Times New Roman" w:hAnsi="Times New Roman"/>
          <w:sz w:val="20"/>
        </w:rPr>
        <w:t>’</w:t>
      </w:r>
      <w:r w:rsidR="00E62814" w:rsidRPr="00E62814">
        <w:rPr>
          <w:rFonts w:ascii="Times New Roman" w:hAnsi="Times New Roman"/>
          <w:sz w:val="20"/>
        </w:rPr>
        <w:t>s receipt of the amended Report and copies of the documents identified in the new exceptions or new requirements, within which to accept the title subject to the new exceptions or new requirements or provisionally accept the title subject to Seller</w:t>
      </w:r>
      <w:r w:rsidR="00816B4E">
        <w:rPr>
          <w:rFonts w:ascii="Times New Roman" w:hAnsi="Times New Roman"/>
          <w:sz w:val="20"/>
        </w:rPr>
        <w:t>’</w:t>
      </w:r>
      <w:r w:rsidR="00E62814" w:rsidRPr="00E62814">
        <w:rPr>
          <w:rFonts w:ascii="Times New Roman" w:hAnsi="Times New Roman"/>
          <w:sz w:val="20"/>
        </w:rPr>
        <w:t>s agreement to cause the removal of or otherwise cure any disapproved exceptions or objections (also, “Objectionable Matters</w:t>
      </w:r>
      <w:r w:rsidR="00816B4E">
        <w:rPr>
          <w:rFonts w:ascii="Times New Roman" w:hAnsi="Times New Roman"/>
          <w:sz w:val="20"/>
        </w:rPr>
        <w:t>”</w:t>
      </w:r>
      <w:r w:rsidR="00E62814" w:rsidRPr="00E62814">
        <w:rPr>
          <w:rFonts w:ascii="Times New Roman" w:hAnsi="Times New Roman"/>
          <w:sz w:val="20"/>
        </w:rPr>
        <w:t xml:space="preserve">).  As above, Seller shall have five (5) business days following written notice from </w:t>
      </w:r>
      <w:r w:rsidR="00E62814">
        <w:rPr>
          <w:rFonts w:ascii="Times New Roman" w:hAnsi="Times New Roman"/>
          <w:sz w:val="20"/>
        </w:rPr>
        <w:t xml:space="preserve">Purchaser </w:t>
      </w:r>
      <w:r w:rsidR="00E62814" w:rsidRPr="00E62814">
        <w:rPr>
          <w:rFonts w:ascii="Times New Roman" w:hAnsi="Times New Roman"/>
          <w:sz w:val="20"/>
        </w:rPr>
        <w:t xml:space="preserve">of </w:t>
      </w:r>
      <w:r w:rsidR="00251DB5">
        <w:rPr>
          <w:rFonts w:ascii="Times New Roman" w:hAnsi="Times New Roman"/>
          <w:sz w:val="20"/>
        </w:rPr>
        <w:t xml:space="preserve">a supplemental Title Objection Notice identifying the new </w:t>
      </w:r>
      <w:r w:rsidR="00E62814" w:rsidRPr="00E62814">
        <w:rPr>
          <w:rFonts w:ascii="Times New Roman" w:hAnsi="Times New Roman"/>
          <w:sz w:val="20"/>
        </w:rPr>
        <w:t xml:space="preserve">Objectionable Matters to issue written notice to </w:t>
      </w:r>
      <w:r w:rsidR="00E256FD">
        <w:rPr>
          <w:rFonts w:ascii="Times New Roman" w:hAnsi="Times New Roman"/>
          <w:sz w:val="20"/>
        </w:rPr>
        <w:t>Purchaser</w:t>
      </w:r>
      <w:r w:rsidR="00E62814" w:rsidRPr="00E62814">
        <w:rPr>
          <w:rFonts w:ascii="Times New Roman" w:hAnsi="Times New Roman"/>
          <w:sz w:val="20"/>
        </w:rPr>
        <w:t xml:space="preserve"> either refusing to cause the removal of or otherwise cure the newly reported Objectionable Matters, or agree (at its sole cost) to remove or otherwise cure the newly reported Objectionable Matters before </w:t>
      </w:r>
      <w:r w:rsidR="00E62814">
        <w:rPr>
          <w:rFonts w:ascii="Times New Roman" w:hAnsi="Times New Roman"/>
          <w:sz w:val="20"/>
        </w:rPr>
        <w:t>the Closing Date</w:t>
      </w:r>
      <w:r w:rsidR="00E62814" w:rsidRPr="00E62814">
        <w:rPr>
          <w:rFonts w:ascii="Times New Roman" w:hAnsi="Times New Roman"/>
          <w:sz w:val="20"/>
        </w:rPr>
        <w:t xml:space="preserve">.  In the event Seller either fails to provide notice of its election within </w:t>
      </w:r>
      <w:r w:rsidR="00251DB5">
        <w:rPr>
          <w:rFonts w:ascii="Times New Roman" w:hAnsi="Times New Roman"/>
          <w:sz w:val="20"/>
        </w:rPr>
        <w:t>such 5-</w:t>
      </w:r>
      <w:r w:rsidR="00E62814" w:rsidRPr="00E62814">
        <w:rPr>
          <w:rFonts w:ascii="Times New Roman" w:hAnsi="Times New Roman"/>
          <w:sz w:val="20"/>
        </w:rPr>
        <w:t>business day</w:t>
      </w:r>
      <w:r w:rsidR="00251DB5">
        <w:rPr>
          <w:rFonts w:ascii="Times New Roman" w:hAnsi="Times New Roman"/>
          <w:sz w:val="20"/>
        </w:rPr>
        <w:t xml:space="preserve"> period</w:t>
      </w:r>
      <w:r w:rsidR="00E62814" w:rsidRPr="00E62814">
        <w:rPr>
          <w:rFonts w:ascii="Times New Roman" w:hAnsi="Times New Roman"/>
          <w:sz w:val="20"/>
        </w:rPr>
        <w:t xml:space="preserve"> to </w:t>
      </w:r>
      <w:r w:rsidR="00E62814">
        <w:rPr>
          <w:rFonts w:ascii="Times New Roman" w:hAnsi="Times New Roman"/>
          <w:sz w:val="20"/>
        </w:rPr>
        <w:t xml:space="preserve">Purchaser </w:t>
      </w:r>
      <w:r w:rsidR="00E62814" w:rsidRPr="00E62814">
        <w:rPr>
          <w:rFonts w:ascii="Times New Roman" w:hAnsi="Times New Roman"/>
          <w:sz w:val="20"/>
        </w:rPr>
        <w:t xml:space="preserve">pursuant to the foregoing sentence or refuses to cause the removal or otherwise cure the Objectionable Matters before </w:t>
      </w:r>
      <w:r w:rsidR="00E62814">
        <w:rPr>
          <w:rFonts w:ascii="Times New Roman" w:hAnsi="Times New Roman"/>
          <w:sz w:val="20"/>
        </w:rPr>
        <w:t>the Closing Date</w:t>
      </w:r>
      <w:r w:rsidR="00E62814" w:rsidRPr="00E62814">
        <w:rPr>
          <w:rFonts w:ascii="Times New Roman" w:hAnsi="Times New Roman"/>
          <w:sz w:val="20"/>
        </w:rPr>
        <w:t xml:space="preserve">, </w:t>
      </w:r>
      <w:r w:rsidR="00E62814">
        <w:rPr>
          <w:rFonts w:ascii="Times New Roman" w:hAnsi="Times New Roman"/>
          <w:sz w:val="20"/>
        </w:rPr>
        <w:t xml:space="preserve">Purchaser </w:t>
      </w:r>
      <w:r w:rsidR="00E62814" w:rsidRPr="00E62814">
        <w:rPr>
          <w:rFonts w:ascii="Times New Roman" w:hAnsi="Times New Roman"/>
          <w:sz w:val="20"/>
        </w:rPr>
        <w:t xml:space="preserve">shall have </w:t>
      </w:r>
      <w:r w:rsidR="00251DB5">
        <w:rPr>
          <w:rFonts w:ascii="Times New Roman" w:hAnsi="Times New Roman"/>
          <w:sz w:val="20"/>
        </w:rPr>
        <w:t>until the date which is ten (10) business days after Seller’s receipt of the supplemental Title Objection Notice</w:t>
      </w:r>
      <w:r w:rsidR="00251DB5" w:rsidRPr="00E62814">
        <w:rPr>
          <w:rFonts w:ascii="Times New Roman" w:hAnsi="Times New Roman"/>
          <w:sz w:val="20"/>
        </w:rPr>
        <w:t xml:space="preserve"> </w:t>
      </w:r>
      <w:r w:rsidR="00E62814" w:rsidRPr="00E62814">
        <w:rPr>
          <w:rFonts w:ascii="Times New Roman" w:hAnsi="Times New Roman"/>
          <w:sz w:val="20"/>
        </w:rPr>
        <w:t xml:space="preserve">to elect to either (Y) </w:t>
      </w:r>
      <w:r w:rsidR="008A60AF">
        <w:rPr>
          <w:rFonts w:ascii="Times New Roman" w:hAnsi="Times New Roman"/>
          <w:sz w:val="20"/>
        </w:rPr>
        <w:t>terminate</w:t>
      </w:r>
      <w:r w:rsidR="008A60AF" w:rsidRPr="00E62814">
        <w:rPr>
          <w:rFonts w:ascii="Times New Roman" w:hAnsi="Times New Roman"/>
          <w:sz w:val="20"/>
        </w:rPr>
        <w:t xml:space="preserve"> this Agree</w:t>
      </w:r>
      <w:r w:rsidR="008A60AF">
        <w:rPr>
          <w:rFonts w:ascii="Times New Roman" w:hAnsi="Times New Roman"/>
          <w:sz w:val="20"/>
        </w:rPr>
        <w:t xml:space="preserve">ment, </w:t>
      </w:r>
      <w:r w:rsidR="008A60AF" w:rsidRPr="00E62814">
        <w:rPr>
          <w:rFonts w:ascii="Times New Roman" w:hAnsi="Times New Roman"/>
          <w:sz w:val="20"/>
        </w:rPr>
        <w:t xml:space="preserve">whereupon the Earnest Money </w:t>
      </w:r>
      <w:r w:rsidR="008A60AF">
        <w:rPr>
          <w:rFonts w:ascii="Times New Roman" w:hAnsi="Times New Roman"/>
          <w:sz w:val="20"/>
        </w:rPr>
        <w:t xml:space="preserve">(including any otherwise nonrefundable Earnest Money) </w:t>
      </w:r>
      <w:r w:rsidR="008A60AF" w:rsidRPr="00E62814">
        <w:rPr>
          <w:rFonts w:ascii="Times New Roman" w:hAnsi="Times New Roman"/>
          <w:sz w:val="20"/>
        </w:rPr>
        <w:t xml:space="preserve">shall be returned to </w:t>
      </w:r>
      <w:r w:rsidR="008A60AF">
        <w:rPr>
          <w:rFonts w:ascii="Times New Roman" w:hAnsi="Times New Roman"/>
          <w:sz w:val="20"/>
        </w:rPr>
        <w:t>Purchaser</w:t>
      </w:r>
      <w:r w:rsidR="00E62814" w:rsidRPr="00E62814">
        <w:rPr>
          <w:rFonts w:ascii="Times New Roman" w:hAnsi="Times New Roman"/>
          <w:sz w:val="20"/>
        </w:rPr>
        <w:t xml:space="preserve">, or (Z) accept the title inclusive of the newly reported Objectionable Matters and proceed to </w:t>
      </w:r>
      <w:r w:rsidR="00E62814">
        <w:rPr>
          <w:rFonts w:ascii="Times New Roman" w:hAnsi="Times New Roman"/>
          <w:sz w:val="20"/>
        </w:rPr>
        <w:t>Closing</w:t>
      </w:r>
      <w:r w:rsidR="00E62814" w:rsidRPr="00E62814">
        <w:rPr>
          <w:rFonts w:ascii="Times New Roman" w:hAnsi="Times New Roman"/>
          <w:sz w:val="20"/>
        </w:rPr>
        <w:t xml:space="preserve"> with no modification to the Purchase Price or Seller</w:t>
      </w:r>
      <w:r w:rsidR="00816B4E">
        <w:rPr>
          <w:rFonts w:ascii="Times New Roman" w:hAnsi="Times New Roman"/>
          <w:sz w:val="20"/>
        </w:rPr>
        <w:t>’</w:t>
      </w:r>
      <w:r w:rsidR="00E62814" w:rsidRPr="00E62814">
        <w:rPr>
          <w:rFonts w:ascii="Times New Roman" w:hAnsi="Times New Roman"/>
          <w:sz w:val="20"/>
        </w:rPr>
        <w:t xml:space="preserve">s obligations hereunder.  If written notice of dissatisfaction is not timely given by </w:t>
      </w:r>
      <w:r w:rsidR="00E62814">
        <w:rPr>
          <w:rFonts w:ascii="Times New Roman" w:hAnsi="Times New Roman"/>
          <w:sz w:val="20"/>
        </w:rPr>
        <w:t xml:space="preserve">Purchaser </w:t>
      </w:r>
      <w:r w:rsidR="00E62814" w:rsidRPr="00E62814">
        <w:rPr>
          <w:rFonts w:ascii="Times New Roman" w:hAnsi="Times New Roman"/>
          <w:sz w:val="20"/>
        </w:rPr>
        <w:t xml:space="preserve">to Seller pursuant to this Section </w:t>
      </w:r>
      <w:r w:rsidR="00C44371">
        <w:rPr>
          <w:rFonts w:ascii="Times New Roman" w:hAnsi="Times New Roman"/>
          <w:sz w:val="20"/>
        </w:rPr>
        <w:t>7(b)</w:t>
      </w:r>
      <w:r w:rsidR="00E62814" w:rsidRPr="00E62814">
        <w:rPr>
          <w:rFonts w:ascii="Times New Roman" w:hAnsi="Times New Roman"/>
          <w:sz w:val="20"/>
        </w:rPr>
        <w:t xml:space="preserve">, then </w:t>
      </w:r>
      <w:r w:rsidR="00E62814">
        <w:rPr>
          <w:rFonts w:ascii="Times New Roman" w:hAnsi="Times New Roman"/>
          <w:sz w:val="20"/>
        </w:rPr>
        <w:t xml:space="preserve">Purchaser </w:t>
      </w:r>
      <w:r w:rsidR="00E62814" w:rsidRPr="00E62814">
        <w:rPr>
          <w:rFonts w:ascii="Times New Roman" w:hAnsi="Times New Roman"/>
          <w:sz w:val="20"/>
        </w:rPr>
        <w:t xml:space="preserve">shall be deemed to have </w:t>
      </w:r>
      <w:r w:rsidR="00907BA1">
        <w:rPr>
          <w:rFonts w:ascii="Times New Roman" w:hAnsi="Times New Roman"/>
          <w:sz w:val="20"/>
        </w:rPr>
        <w:t xml:space="preserve">approved </w:t>
      </w:r>
      <w:r w:rsidR="00E62814" w:rsidRPr="00E62814">
        <w:rPr>
          <w:rFonts w:ascii="Times New Roman" w:hAnsi="Times New Roman"/>
          <w:sz w:val="20"/>
        </w:rPr>
        <w:t xml:space="preserve">the condition of the title of the </w:t>
      </w:r>
      <w:r w:rsidR="00EA2FA4" w:rsidRPr="005677D6">
        <w:rPr>
          <w:rFonts w:ascii="Times New Roman" w:hAnsi="Times New Roman"/>
          <w:kern w:val="1"/>
          <w:sz w:val="20"/>
        </w:rPr>
        <w:t>Property</w:t>
      </w:r>
      <w:r w:rsidR="00EA2FA4" w:rsidRPr="00E62814">
        <w:rPr>
          <w:rFonts w:ascii="Times New Roman" w:hAnsi="Times New Roman"/>
          <w:sz w:val="20"/>
        </w:rPr>
        <w:t xml:space="preserve"> </w:t>
      </w:r>
      <w:r w:rsidR="00907BA1">
        <w:rPr>
          <w:rFonts w:ascii="Times New Roman" w:hAnsi="Times New Roman"/>
          <w:sz w:val="20"/>
        </w:rPr>
        <w:t>as shown by the Report</w:t>
      </w:r>
      <w:r w:rsidR="00E62814" w:rsidRPr="00E62814">
        <w:rPr>
          <w:rFonts w:ascii="Times New Roman" w:hAnsi="Times New Roman"/>
          <w:sz w:val="20"/>
        </w:rPr>
        <w:t>.</w:t>
      </w:r>
    </w:p>
    <w:p w14:paraId="362F52F0" w14:textId="77777777" w:rsidR="00C44371" w:rsidRDefault="00C44371" w:rsidP="001A5DDE">
      <w:pPr>
        <w:ind w:firstLine="1440"/>
        <w:jc w:val="both"/>
        <w:rPr>
          <w:rFonts w:ascii="Times New Roman" w:hAnsi="Times New Roman"/>
          <w:sz w:val="20"/>
        </w:rPr>
      </w:pPr>
    </w:p>
    <w:p w14:paraId="64516607" w14:textId="77777777" w:rsidR="005D6E60" w:rsidRDefault="0061520D" w:rsidP="005677D6">
      <w:pPr>
        <w:ind w:firstLine="720"/>
        <w:jc w:val="both"/>
        <w:rPr>
          <w:rFonts w:ascii="Times New Roman" w:hAnsi="Times New Roman"/>
          <w:kern w:val="1"/>
          <w:sz w:val="20"/>
        </w:rPr>
      </w:pPr>
      <w:r>
        <w:rPr>
          <w:rFonts w:ascii="Times New Roman" w:hAnsi="Times New Roman"/>
          <w:kern w:val="1"/>
          <w:sz w:val="20"/>
        </w:rPr>
        <w:t>8.</w:t>
      </w:r>
      <w:r>
        <w:rPr>
          <w:rFonts w:ascii="Times New Roman" w:hAnsi="Times New Roman"/>
          <w:kern w:val="1"/>
          <w:sz w:val="20"/>
        </w:rPr>
        <w:tab/>
      </w:r>
      <w:r w:rsidRPr="005677D6">
        <w:rPr>
          <w:rFonts w:ascii="Times New Roman" w:hAnsi="Times New Roman"/>
          <w:kern w:val="1"/>
          <w:sz w:val="20"/>
          <w:u w:val="single"/>
        </w:rPr>
        <w:t xml:space="preserve">Contingency </w:t>
      </w:r>
      <w:r w:rsidRPr="0061520D">
        <w:rPr>
          <w:rFonts w:ascii="Times New Roman" w:hAnsi="Times New Roman"/>
          <w:kern w:val="1"/>
          <w:sz w:val="20"/>
          <w:u w:val="single"/>
        </w:rPr>
        <w:t>Period</w:t>
      </w:r>
      <w:r>
        <w:rPr>
          <w:rFonts w:ascii="Times New Roman" w:hAnsi="Times New Roman"/>
          <w:kern w:val="1"/>
          <w:sz w:val="20"/>
        </w:rPr>
        <w:t xml:space="preserve">.  </w:t>
      </w:r>
    </w:p>
    <w:p w14:paraId="780FA7EA" w14:textId="77777777" w:rsidR="005D6E60" w:rsidRDefault="005D6E60" w:rsidP="005677D6">
      <w:pPr>
        <w:ind w:firstLine="720"/>
        <w:jc w:val="both"/>
        <w:rPr>
          <w:rFonts w:ascii="Times New Roman" w:hAnsi="Times New Roman"/>
          <w:kern w:val="1"/>
          <w:sz w:val="20"/>
        </w:rPr>
      </w:pPr>
    </w:p>
    <w:p w14:paraId="508D9435" w14:textId="2CCE1B1E" w:rsidR="005677D6" w:rsidRPr="005677D6" w:rsidRDefault="005D6E60" w:rsidP="005D6E60">
      <w:pPr>
        <w:ind w:firstLine="1440"/>
        <w:jc w:val="both"/>
        <w:rPr>
          <w:rFonts w:ascii="Times New Roman" w:hAnsi="Times New Roman"/>
          <w:kern w:val="1"/>
          <w:sz w:val="20"/>
        </w:rPr>
      </w:pPr>
      <w:r>
        <w:rPr>
          <w:rFonts w:ascii="Times New Roman" w:hAnsi="Times New Roman"/>
          <w:sz w:val="20"/>
        </w:rPr>
        <w:t>a.</w:t>
      </w:r>
      <w:r>
        <w:rPr>
          <w:rFonts w:ascii="Times New Roman" w:hAnsi="Times New Roman"/>
          <w:sz w:val="20"/>
        </w:rPr>
        <w:tab/>
      </w:r>
      <w:r w:rsidRPr="005D6E60">
        <w:rPr>
          <w:rFonts w:ascii="Times New Roman" w:hAnsi="Times New Roman"/>
          <w:i/>
          <w:iCs/>
          <w:sz w:val="20"/>
        </w:rPr>
        <w:t>Buyer’s Termination Right</w:t>
      </w:r>
      <w:r>
        <w:rPr>
          <w:rFonts w:ascii="Times New Roman" w:hAnsi="Times New Roman"/>
          <w:sz w:val="20"/>
        </w:rPr>
        <w:t xml:space="preserve">.  </w:t>
      </w:r>
      <w:r w:rsidR="005677D6" w:rsidRPr="0061520D">
        <w:rPr>
          <w:rFonts w:ascii="Times New Roman" w:hAnsi="Times New Roman"/>
          <w:sz w:val="20"/>
        </w:rPr>
        <w:t>In</w:t>
      </w:r>
      <w:r w:rsidR="005677D6" w:rsidRPr="005677D6">
        <w:rPr>
          <w:rFonts w:ascii="Times New Roman" w:hAnsi="Times New Roman"/>
          <w:sz w:val="20"/>
        </w:rPr>
        <w:t xml:space="preserve"> </w:t>
      </w:r>
      <w:r w:rsidR="005677D6" w:rsidRPr="00F40338">
        <w:rPr>
          <w:rFonts w:ascii="Times New Roman" w:hAnsi="Times New Roman"/>
          <w:sz w:val="20"/>
        </w:rPr>
        <w:t>the</w:t>
      </w:r>
      <w:r w:rsidR="005677D6" w:rsidRPr="005677D6">
        <w:rPr>
          <w:rFonts w:ascii="Times New Roman" w:hAnsi="Times New Roman"/>
          <w:sz w:val="20"/>
        </w:rPr>
        <w:t xml:space="preserve"> event that </w:t>
      </w:r>
      <w:r w:rsidR="005677D6">
        <w:rPr>
          <w:rFonts w:ascii="Times New Roman" w:hAnsi="Times New Roman"/>
          <w:sz w:val="20"/>
        </w:rPr>
        <w:t>Purchaser</w:t>
      </w:r>
      <w:r w:rsidR="005677D6" w:rsidRPr="005677D6">
        <w:rPr>
          <w:rFonts w:ascii="Times New Roman" w:hAnsi="Times New Roman"/>
          <w:sz w:val="20"/>
        </w:rPr>
        <w:t xml:space="preserve"> elects in its sole and absolute discretion, for any reason or no reason not to proceed with the acquisition of the </w:t>
      </w:r>
      <w:r w:rsidR="00EA2FA4" w:rsidRPr="005677D6">
        <w:rPr>
          <w:rFonts w:ascii="Times New Roman" w:hAnsi="Times New Roman"/>
          <w:kern w:val="1"/>
          <w:sz w:val="20"/>
        </w:rPr>
        <w:t>Property</w:t>
      </w:r>
      <w:r w:rsidR="005677D6" w:rsidRPr="005677D6">
        <w:rPr>
          <w:rFonts w:ascii="Times New Roman" w:hAnsi="Times New Roman"/>
          <w:sz w:val="20"/>
        </w:rPr>
        <w:t xml:space="preserve">, </w:t>
      </w:r>
      <w:r w:rsidR="005677D6">
        <w:rPr>
          <w:rFonts w:ascii="Times New Roman" w:hAnsi="Times New Roman"/>
          <w:kern w:val="1"/>
          <w:sz w:val="20"/>
        </w:rPr>
        <w:t>Purchaser</w:t>
      </w:r>
      <w:r w:rsidR="005677D6" w:rsidRPr="005677D6">
        <w:rPr>
          <w:rFonts w:ascii="Times New Roman" w:hAnsi="Times New Roman"/>
          <w:kern w:val="1"/>
          <w:sz w:val="20"/>
        </w:rPr>
        <w:t xml:space="preserve"> </w:t>
      </w:r>
      <w:r w:rsidR="005677D6" w:rsidRPr="005677D6">
        <w:rPr>
          <w:rFonts w:ascii="Times New Roman" w:hAnsi="Times New Roman"/>
          <w:sz w:val="20"/>
        </w:rPr>
        <w:t xml:space="preserve">shall, on or before </w:t>
      </w:r>
      <w:r w:rsidR="003E4F65">
        <w:rPr>
          <w:rFonts w:ascii="Times New Roman" w:hAnsi="Times New Roman"/>
          <w:sz w:val="20"/>
        </w:rPr>
        <w:t xml:space="preserve">the date which is </w:t>
      </w:r>
      <w:r w:rsidR="00347F3A">
        <w:rPr>
          <w:rFonts w:ascii="Times New Roman" w:hAnsi="Times New Roman"/>
          <w:sz w:val="20"/>
        </w:rPr>
        <w:t>[____]</w:t>
      </w:r>
      <w:r w:rsidR="000C5238">
        <w:rPr>
          <w:rFonts w:ascii="Times New Roman" w:hAnsi="Times New Roman"/>
          <w:sz w:val="20"/>
        </w:rPr>
        <w:t xml:space="preserve"> (</w:t>
      </w:r>
      <w:r w:rsidR="00347F3A">
        <w:rPr>
          <w:rFonts w:ascii="Times New Roman" w:hAnsi="Times New Roman"/>
          <w:sz w:val="20"/>
        </w:rPr>
        <w:t>[_]</w:t>
      </w:r>
      <w:r w:rsidR="003E4F65">
        <w:rPr>
          <w:rFonts w:ascii="Times New Roman" w:hAnsi="Times New Roman"/>
          <w:sz w:val="20"/>
        </w:rPr>
        <w:t>) calendar days following the Effective Date</w:t>
      </w:r>
      <w:r w:rsidR="001B39CD" w:rsidRPr="005677D6">
        <w:rPr>
          <w:rFonts w:ascii="Times New Roman" w:hAnsi="Times New Roman"/>
          <w:sz w:val="20"/>
        </w:rPr>
        <w:t xml:space="preserve"> </w:t>
      </w:r>
      <w:r w:rsidR="005677D6" w:rsidRPr="005677D6">
        <w:rPr>
          <w:rFonts w:ascii="Times New Roman" w:hAnsi="Times New Roman"/>
          <w:sz w:val="20"/>
        </w:rPr>
        <w:t xml:space="preserve">(the </w:t>
      </w:r>
      <w:r w:rsidR="00C92E7D">
        <w:rPr>
          <w:rFonts w:ascii="Times New Roman" w:hAnsi="Times New Roman"/>
          <w:sz w:val="20"/>
        </w:rPr>
        <w:t>“</w:t>
      </w:r>
      <w:r w:rsidR="005677D6" w:rsidRPr="005677D6">
        <w:rPr>
          <w:rFonts w:ascii="Times New Roman" w:hAnsi="Times New Roman"/>
          <w:sz w:val="20"/>
        </w:rPr>
        <w:t>Contingency Date</w:t>
      </w:r>
      <w:r w:rsidR="00816B4E">
        <w:rPr>
          <w:rFonts w:ascii="Times New Roman" w:hAnsi="Times New Roman"/>
          <w:sz w:val="20"/>
        </w:rPr>
        <w:t>”</w:t>
      </w:r>
      <w:r w:rsidR="005677D6" w:rsidRPr="005677D6">
        <w:rPr>
          <w:rFonts w:ascii="Times New Roman" w:hAnsi="Times New Roman"/>
          <w:sz w:val="20"/>
        </w:rPr>
        <w:t xml:space="preserve">), provide Seller with written notice of its election to terminate this Agreement. </w:t>
      </w:r>
      <w:r w:rsidR="00C44371">
        <w:rPr>
          <w:rFonts w:ascii="Times New Roman" w:hAnsi="Times New Roman"/>
          <w:sz w:val="20"/>
        </w:rPr>
        <w:t xml:space="preserve"> </w:t>
      </w:r>
      <w:r w:rsidR="005677D6" w:rsidRPr="005677D6">
        <w:rPr>
          <w:rFonts w:ascii="Times New Roman" w:hAnsi="Times New Roman"/>
          <w:sz w:val="20"/>
        </w:rPr>
        <w:t xml:space="preserve">If </w:t>
      </w:r>
      <w:r w:rsidR="005677D6">
        <w:rPr>
          <w:rFonts w:ascii="Times New Roman" w:hAnsi="Times New Roman"/>
          <w:kern w:val="1"/>
          <w:sz w:val="20"/>
        </w:rPr>
        <w:t>Purchaser</w:t>
      </w:r>
      <w:r w:rsidR="005677D6" w:rsidRPr="005677D6">
        <w:rPr>
          <w:rFonts w:ascii="Times New Roman" w:hAnsi="Times New Roman"/>
          <w:kern w:val="1"/>
          <w:sz w:val="20"/>
        </w:rPr>
        <w:t xml:space="preserve"> </w:t>
      </w:r>
      <w:r w:rsidR="005677D6" w:rsidRPr="005677D6">
        <w:rPr>
          <w:rFonts w:ascii="Times New Roman" w:hAnsi="Times New Roman"/>
          <w:sz w:val="20"/>
        </w:rPr>
        <w:t xml:space="preserve">delivers such notice, this Agreement shall be terminated, </w:t>
      </w:r>
      <w:r w:rsidR="005677D6">
        <w:rPr>
          <w:rFonts w:ascii="Times New Roman" w:hAnsi="Times New Roman"/>
          <w:kern w:val="1"/>
          <w:sz w:val="20"/>
        </w:rPr>
        <w:t>Purchaser</w:t>
      </w:r>
      <w:r w:rsidR="005677D6" w:rsidRPr="005677D6">
        <w:rPr>
          <w:rFonts w:ascii="Times New Roman" w:hAnsi="Times New Roman"/>
          <w:kern w:val="1"/>
          <w:sz w:val="20"/>
        </w:rPr>
        <w:t xml:space="preserve"> </w:t>
      </w:r>
      <w:r w:rsidR="005677D6" w:rsidRPr="005677D6">
        <w:rPr>
          <w:rFonts w:ascii="Times New Roman" w:hAnsi="Times New Roman"/>
          <w:sz w:val="20"/>
        </w:rPr>
        <w:t>shall be entitled to a return of all Earnest Money and neither party shall have any further rights or obligations hereunder or otherwise and this Agreement shall be terminated.</w:t>
      </w:r>
      <w:r w:rsidR="00B869BC">
        <w:rPr>
          <w:rFonts w:ascii="Times New Roman" w:hAnsi="Times New Roman"/>
          <w:sz w:val="20"/>
        </w:rPr>
        <w:t xml:space="preserve">  </w:t>
      </w:r>
      <w:r w:rsidR="005677D6" w:rsidRPr="005677D6">
        <w:rPr>
          <w:rFonts w:ascii="Times New Roman" w:hAnsi="Times New Roman"/>
          <w:sz w:val="20"/>
        </w:rPr>
        <w:t>If Purchaser fails to provide or elects not to terminate this Agreement on or before the Contingency Date, this Agreement shall remain in full force and effect</w:t>
      </w:r>
      <w:r w:rsidR="003835BA">
        <w:rPr>
          <w:rFonts w:ascii="Times New Roman" w:hAnsi="Times New Roman"/>
          <w:sz w:val="20"/>
        </w:rPr>
        <w:t xml:space="preserve">, </w:t>
      </w:r>
      <w:r w:rsidR="003E4F65">
        <w:rPr>
          <w:rFonts w:ascii="Times New Roman" w:hAnsi="Times New Roman"/>
          <w:sz w:val="20"/>
        </w:rPr>
        <w:t xml:space="preserve">and </w:t>
      </w:r>
      <w:r w:rsidR="003835BA">
        <w:rPr>
          <w:rFonts w:ascii="Times New Roman" w:hAnsi="Times New Roman"/>
          <w:sz w:val="20"/>
        </w:rPr>
        <w:t xml:space="preserve">the </w:t>
      </w:r>
      <w:r w:rsidR="00654A4C">
        <w:rPr>
          <w:rFonts w:ascii="Times New Roman" w:hAnsi="Times New Roman"/>
          <w:sz w:val="20"/>
        </w:rPr>
        <w:t>Earnest Money shall become non</w:t>
      </w:r>
      <w:r w:rsidR="003835BA">
        <w:rPr>
          <w:rFonts w:ascii="Times New Roman" w:hAnsi="Times New Roman"/>
          <w:sz w:val="20"/>
        </w:rPr>
        <w:t>refundable</w:t>
      </w:r>
      <w:r w:rsidR="00880AC0">
        <w:rPr>
          <w:rFonts w:ascii="Times New Roman" w:hAnsi="Times New Roman"/>
          <w:sz w:val="20"/>
        </w:rPr>
        <w:t xml:space="preserve"> </w:t>
      </w:r>
      <w:r w:rsidR="0058146B">
        <w:rPr>
          <w:rFonts w:ascii="Times New Roman" w:hAnsi="Times New Roman"/>
          <w:sz w:val="20"/>
        </w:rPr>
        <w:t>except in the event</w:t>
      </w:r>
      <w:r w:rsidR="00880AC0">
        <w:rPr>
          <w:rFonts w:ascii="Times New Roman" w:hAnsi="Times New Roman"/>
          <w:sz w:val="20"/>
        </w:rPr>
        <w:t xml:space="preserve"> this Agreement is terminated by Purchaser pursuant to Section 9, hereinbelow, or </w:t>
      </w:r>
      <w:r w:rsidR="004963DE">
        <w:rPr>
          <w:rFonts w:ascii="Times New Roman" w:hAnsi="Times New Roman"/>
          <w:sz w:val="20"/>
        </w:rPr>
        <w:t xml:space="preserve">otherwise in a manner expressly </w:t>
      </w:r>
      <w:r w:rsidR="0058146B">
        <w:rPr>
          <w:rFonts w:ascii="Times New Roman" w:hAnsi="Times New Roman"/>
          <w:sz w:val="20"/>
        </w:rPr>
        <w:t>contemplated by this Agreement to provide</w:t>
      </w:r>
      <w:r w:rsidR="004963DE">
        <w:rPr>
          <w:rFonts w:ascii="Times New Roman" w:hAnsi="Times New Roman"/>
          <w:sz w:val="20"/>
        </w:rPr>
        <w:t xml:space="preserve"> a </w:t>
      </w:r>
      <w:r w:rsidR="00880AC0">
        <w:rPr>
          <w:rFonts w:ascii="Times New Roman" w:hAnsi="Times New Roman"/>
          <w:sz w:val="20"/>
        </w:rPr>
        <w:t>return of the Earnest Money to Purchaser</w:t>
      </w:r>
      <w:r w:rsidR="004963DE">
        <w:rPr>
          <w:rFonts w:ascii="Times New Roman" w:hAnsi="Times New Roman"/>
          <w:sz w:val="20"/>
        </w:rPr>
        <w:t xml:space="preserve"> (i.e., termination by Purchaser for Seller’s breach, eminent domain or casualty event)</w:t>
      </w:r>
      <w:r w:rsidR="005677D6" w:rsidRPr="005677D6">
        <w:rPr>
          <w:rFonts w:ascii="Times New Roman" w:hAnsi="Times New Roman"/>
          <w:kern w:val="1"/>
          <w:sz w:val="20"/>
        </w:rPr>
        <w:t>.</w:t>
      </w:r>
    </w:p>
    <w:p w14:paraId="627B98FB" w14:textId="77777777" w:rsidR="005677D6" w:rsidRPr="005677D6" w:rsidRDefault="005677D6" w:rsidP="005D6E60">
      <w:pPr>
        <w:ind w:left="1440" w:firstLine="1440"/>
        <w:jc w:val="both"/>
        <w:rPr>
          <w:rFonts w:ascii="Times New Roman" w:hAnsi="Times New Roman"/>
          <w:kern w:val="1"/>
          <w:sz w:val="20"/>
        </w:rPr>
      </w:pPr>
    </w:p>
    <w:p w14:paraId="3AA8CC52" w14:textId="0C9CEACE" w:rsidR="005677D6" w:rsidRPr="005677D6" w:rsidRDefault="005D6E60" w:rsidP="005D6E60">
      <w:pPr>
        <w:tabs>
          <w:tab w:val="left" w:pos="-720"/>
        </w:tabs>
        <w:suppressAutoHyphens/>
        <w:ind w:firstLine="1440"/>
        <w:jc w:val="both"/>
        <w:rPr>
          <w:rFonts w:ascii="Times New Roman" w:hAnsi="Times New Roman"/>
          <w:kern w:val="1"/>
          <w:sz w:val="20"/>
        </w:rPr>
      </w:pPr>
      <w:r>
        <w:rPr>
          <w:rFonts w:ascii="Times New Roman" w:hAnsi="Times New Roman"/>
          <w:kern w:val="1"/>
          <w:sz w:val="20"/>
        </w:rPr>
        <w:t>b.</w:t>
      </w:r>
      <w:r>
        <w:rPr>
          <w:rFonts w:ascii="Times New Roman" w:hAnsi="Times New Roman"/>
          <w:kern w:val="1"/>
          <w:sz w:val="20"/>
        </w:rPr>
        <w:tab/>
      </w:r>
      <w:r>
        <w:rPr>
          <w:rFonts w:ascii="Times New Roman" w:hAnsi="Times New Roman"/>
          <w:i/>
          <w:iCs/>
          <w:kern w:val="1"/>
          <w:sz w:val="20"/>
        </w:rPr>
        <w:t>Accelerated</w:t>
      </w:r>
      <w:r w:rsidRPr="005D6E60">
        <w:rPr>
          <w:rFonts w:ascii="Times New Roman" w:hAnsi="Times New Roman"/>
          <w:i/>
          <w:iCs/>
          <w:kern w:val="1"/>
          <w:sz w:val="20"/>
        </w:rPr>
        <w:t xml:space="preserve"> Contingency Date</w:t>
      </w:r>
      <w:r>
        <w:rPr>
          <w:rFonts w:ascii="Times New Roman" w:hAnsi="Times New Roman"/>
          <w:kern w:val="1"/>
          <w:sz w:val="20"/>
        </w:rPr>
        <w:t xml:space="preserve">.  </w:t>
      </w:r>
      <w:r w:rsidR="005677D6">
        <w:rPr>
          <w:rFonts w:ascii="Times New Roman" w:hAnsi="Times New Roman"/>
          <w:kern w:val="1"/>
          <w:sz w:val="20"/>
        </w:rPr>
        <w:t>Purchaser</w:t>
      </w:r>
      <w:r w:rsidR="005677D6" w:rsidRPr="005677D6">
        <w:rPr>
          <w:rFonts w:ascii="Times New Roman" w:hAnsi="Times New Roman"/>
          <w:kern w:val="1"/>
          <w:sz w:val="20"/>
        </w:rPr>
        <w:t xml:space="preserve">, at </w:t>
      </w:r>
      <w:r w:rsidR="005677D6">
        <w:rPr>
          <w:rFonts w:ascii="Times New Roman" w:hAnsi="Times New Roman"/>
          <w:kern w:val="1"/>
          <w:sz w:val="20"/>
        </w:rPr>
        <w:t>Purchaser</w:t>
      </w:r>
      <w:r w:rsidR="00816B4E">
        <w:rPr>
          <w:rFonts w:ascii="Times New Roman" w:hAnsi="Times New Roman"/>
          <w:kern w:val="1"/>
          <w:sz w:val="20"/>
        </w:rPr>
        <w:t>’</w:t>
      </w:r>
      <w:r w:rsidR="005677D6" w:rsidRPr="005677D6">
        <w:rPr>
          <w:rFonts w:ascii="Times New Roman" w:hAnsi="Times New Roman"/>
          <w:kern w:val="1"/>
          <w:sz w:val="20"/>
        </w:rPr>
        <w:t xml:space="preserve">s option, shall have the right to </w:t>
      </w:r>
      <w:r>
        <w:rPr>
          <w:rFonts w:ascii="Times New Roman" w:hAnsi="Times New Roman"/>
          <w:kern w:val="1"/>
          <w:sz w:val="20"/>
        </w:rPr>
        <w:lastRenderedPageBreak/>
        <w:t>accelerate</w:t>
      </w:r>
      <w:r w:rsidR="005677D6" w:rsidRPr="005677D6">
        <w:rPr>
          <w:rFonts w:ascii="Times New Roman" w:hAnsi="Times New Roman"/>
          <w:kern w:val="1"/>
          <w:sz w:val="20"/>
        </w:rPr>
        <w:t xml:space="preserve"> the </w:t>
      </w:r>
      <w:r w:rsidR="005677D6" w:rsidRPr="005677D6">
        <w:rPr>
          <w:rFonts w:ascii="Times New Roman" w:hAnsi="Times New Roman"/>
          <w:sz w:val="20"/>
        </w:rPr>
        <w:t>Contingency Date</w:t>
      </w:r>
      <w:r w:rsidR="005677D6" w:rsidRPr="005677D6">
        <w:rPr>
          <w:rFonts w:ascii="Times New Roman" w:hAnsi="Times New Roman"/>
          <w:kern w:val="1"/>
          <w:sz w:val="20"/>
        </w:rPr>
        <w:t xml:space="preserve">, by prior written notice to Seller at any time prior to the </w:t>
      </w:r>
      <w:r w:rsidR="005677D6" w:rsidRPr="005677D6">
        <w:rPr>
          <w:rFonts w:ascii="Times New Roman" w:hAnsi="Times New Roman"/>
          <w:sz w:val="20"/>
        </w:rPr>
        <w:t>Contingency Date</w:t>
      </w:r>
      <w:r w:rsidR="005677D6" w:rsidRPr="005677D6">
        <w:rPr>
          <w:rFonts w:ascii="Times New Roman" w:hAnsi="Times New Roman"/>
          <w:kern w:val="1"/>
          <w:sz w:val="20"/>
        </w:rPr>
        <w:t xml:space="preserve">, to a date selected by </w:t>
      </w:r>
      <w:r w:rsidR="005677D6">
        <w:rPr>
          <w:rFonts w:ascii="Times New Roman" w:hAnsi="Times New Roman"/>
          <w:kern w:val="1"/>
          <w:sz w:val="20"/>
        </w:rPr>
        <w:t>Purchaser</w:t>
      </w:r>
      <w:r w:rsidR="005677D6" w:rsidRPr="005677D6">
        <w:rPr>
          <w:rFonts w:ascii="Times New Roman" w:hAnsi="Times New Roman"/>
          <w:kern w:val="1"/>
          <w:sz w:val="20"/>
        </w:rPr>
        <w:t xml:space="preserve">.  In the event that </w:t>
      </w:r>
      <w:r w:rsidR="005677D6">
        <w:rPr>
          <w:rFonts w:ascii="Times New Roman" w:hAnsi="Times New Roman"/>
          <w:kern w:val="1"/>
          <w:sz w:val="20"/>
        </w:rPr>
        <w:t>Purchaser</w:t>
      </w:r>
      <w:r w:rsidR="005677D6" w:rsidRPr="005677D6">
        <w:rPr>
          <w:rFonts w:ascii="Times New Roman" w:hAnsi="Times New Roman"/>
          <w:kern w:val="1"/>
          <w:sz w:val="20"/>
        </w:rPr>
        <w:t xml:space="preserve"> elects to </w:t>
      </w:r>
      <w:r>
        <w:rPr>
          <w:rFonts w:ascii="Times New Roman" w:hAnsi="Times New Roman"/>
          <w:kern w:val="1"/>
          <w:sz w:val="20"/>
        </w:rPr>
        <w:t>accelerate</w:t>
      </w:r>
      <w:r w:rsidRPr="005677D6">
        <w:rPr>
          <w:rFonts w:ascii="Times New Roman" w:hAnsi="Times New Roman"/>
          <w:kern w:val="1"/>
          <w:sz w:val="20"/>
        </w:rPr>
        <w:t xml:space="preserve"> </w:t>
      </w:r>
      <w:r w:rsidR="005677D6" w:rsidRPr="005677D6">
        <w:rPr>
          <w:rFonts w:ascii="Times New Roman" w:hAnsi="Times New Roman"/>
          <w:kern w:val="1"/>
          <w:sz w:val="20"/>
        </w:rPr>
        <w:t xml:space="preserve">the </w:t>
      </w:r>
      <w:r w:rsidR="005677D6" w:rsidRPr="005677D6">
        <w:rPr>
          <w:rFonts w:ascii="Times New Roman" w:hAnsi="Times New Roman"/>
          <w:sz w:val="20"/>
        </w:rPr>
        <w:t>Contingency Date</w:t>
      </w:r>
      <w:r w:rsidR="005677D6" w:rsidRPr="005677D6">
        <w:rPr>
          <w:rFonts w:ascii="Times New Roman" w:hAnsi="Times New Roman"/>
          <w:kern w:val="1"/>
          <w:sz w:val="20"/>
        </w:rPr>
        <w:t xml:space="preserve"> and notifies Seller in writing as provided herein, all references herein to </w:t>
      </w:r>
      <w:r w:rsidR="00C92E7D">
        <w:rPr>
          <w:rFonts w:ascii="Times New Roman" w:hAnsi="Times New Roman"/>
          <w:kern w:val="1"/>
          <w:sz w:val="20"/>
        </w:rPr>
        <w:t>“</w:t>
      </w:r>
      <w:r w:rsidR="005677D6" w:rsidRPr="005677D6">
        <w:rPr>
          <w:rFonts w:ascii="Times New Roman" w:hAnsi="Times New Roman"/>
          <w:sz w:val="20"/>
        </w:rPr>
        <w:t>Contingency Date</w:t>
      </w:r>
      <w:r w:rsidR="00816B4E">
        <w:rPr>
          <w:rFonts w:ascii="Times New Roman" w:hAnsi="Times New Roman"/>
          <w:kern w:val="1"/>
          <w:sz w:val="20"/>
        </w:rPr>
        <w:t>”</w:t>
      </w:r>
      <w:r w:rsidR="005677D6" w:rsidRPr="005677D6">
        <w:rPr>
          <w:rFonts w:ascii="Times New Roman" w:hAnsi="Times New Roman"/>
          <w:kern w:val="1"/>
          <w:sz w:val="20"/>
        </w:rPr>
        <w:t xml:space="preserve"> shall be deemed to refer to the </w:t>
      </w:r>
      <w:r w:rsidR="005677D6" w:rsidRPr="005677D6">
        <w:rPr>
          <w:rFonts w:ascii="Times New Roman" w:hAnsi="Times New Roman"/>
          <w:sz w:val="20"/>
        </w:rPr>
        <w:t>Contingency Date</w:t>
      </w:r>
      <w:r w:rsidR="005677D6" w:rsidRPr="005677D6">
        <w:rPr>
          <w:rFonts w:ascii="Times New Roman" w:hAnsi="Times New Roman"/>
          <w:kern w:val="1"/>
          <w:sz w:val="20"/>
        </w:rPr>
        <w:t xml:space="preserve"> as </w:t>
      </w:r>
      <w:r>
        <w:rPr>
          <w:rFonts w:ascii="Times New Roman" w:hAnsi="Times New Roman"/>
          <w:kern w:val="1"/>
          <w:sz w:val="20"/>
        </w:rPr>
        <w:t>accelerated</w:t>
      </w:r>
      <w:r w:rsidRPr="005677D6">
        <w:rPr>
          <w:rFonts w:ascii="Times New Roman" w:hAnsi="Times New Roman"/>
          <w:kern w:val="1"/>
          <w:sz w:val="20"/>
        </w:rPr>
        <w:t xml:space="preserve"> </w:t>
      </w:r>
      <w:r w:rsidR="005677D6" w:rsidRPr="005677D6">
        <w:rPr>
          <w:rFonts w:ascii="Times New Roman" w:hAnsi="Times New Roman"/>
          <w:kern w:val="1"/>
          <w:sz w:val="20"/>
        </w:rPr>
        <w:t xml:space="preserve">to the date specified by </w:t>
      </w:r>
      <w:r w:rsidR="005677D6">
        <w:rPr>
          <w:rFonts w:ascii="Times New Roman" w:hAnsi="Times New Roman"/>
          <w:kern w:val="1"/>
          <w:sz w:val="20"/>
        </w:rPr>
        <w:t>Purchaser</w:t>
      </w:r>
      <w:r w:rsidR="005677D6" w:rsidRPr="005677D6">
        <w:rPr>
          <w:rFonts w:ascii="Times New Roman" w:hAnsi="Times New Roman"/>
          <w:kern w:val="1"/>
          <w:sz w:val="20"/>
        </w:rPr>
        <w:t xml:space="preserve"> in writing to Seller</w:t>
      </w:r>
      <w:r w:rsidR="005677D6" w:rsidRPr="005677D6">
        <w:rPr>
          <w:rFonts w:ascii="Times New Roman" w:hAnsi="Times New Roman"/>
          <w:sz w:val="20"/>
        </w:rPr>
        <w:t>.</w:t>
      </w:r>
    </w:p>
    <w:p w14:paraId="78B33848" w14:textId="77777777" w:rsidR="00226903" w:rsidRPr="005677D6" w:rsidRDefault="00226903" w:rsidP="005677D6">
      <w:pPr>
        <w:widowControl/>
        <w:tabs>
          <w:tab w:val="left" w:pos="-720"/>
        </w:tabs>
        <w:suppressAutoHyphens/>
        <w:jc w:val="both"/>
        <w:rPr>
          <w:rFonts w:ascii="Times New Roman" w:hAnsi="Times New Roman"/>
          <w:kern w:val="1"/>
          <w:sz w:val="20"/>
        </w:rPr>
      </w:pPr>
    </w:p>
    <w:p w14:paraId="4A77113D" w14:textId="6AF01661" w:rsidR="005D6E60" w:rsidRDefault="0004044D" w:rsidP="00F40338">
      <w:pPr>
        <w:widowControl/>
        <w:tabs>
          <w:tab w:val="left" w:pos="-720"/>
        </w:tabs>
        <w:suppressAutoHyphens/>
        <w:ind w:firstLine="720"/>
        <w:jc w:val="both"/>
        <w:rPr>
          <w:rFonts w:ascii="Times New Roman" w:hAnsi="Times New Roman"/>
          <w:kern w:val="1"/>
          <w:sz w:val="20"/>
        </w:rPr>
      </w:pPr>
      <w:r w:rsidRPr="006630EC">
        <w:rPr>
          <w:rFonts w:ascii="Times New Roman" w:hAnsi="Times New Roman"/>
          <w:kern w:val="1"/>
          <w:sz w:val="20"/>
        </w:rPr>
        <w:fldChar w:fldCharType="begin"/>
      </w:r>
      <w:r w:rsidRPr="006630EC">
        <w:rPr>
          <w:rFonts w:ascii="Times New Roman" w:hAnsi="Times New Roman"/>
          <w:kern w:val="1"/>
          <w:sz w:val="20"/>
        </w:rPr>
        <w:instrText xml:space="preserve">seq level1 \h \r0 </w:instrText>
      </w:r>
      <w:r w:rsidRPr="006630EC">
        <w:rPr>
          <w:rFonts w:ascii="Times New Roman" w:hAnsi="Times New Roman"/>
          <w:kern w:val="1"/>
          <w:sz w:val="20"/>
        </w:rPr>
        <w:fldChar w:fldCharType="end"/>
      </w:r>
      <w:r w:rsidRPr="006630EC">
        <w:rPr>
          <w:rFonts w:ascii="Times New Roman" w:hAnsi="Times New Roman"/>
          <w:kern w:val="1"/>
          <w:sz w:val="20"/>
        </w:rPr>
        <w:fldChar w:fldCharType="begin"/>
      </w:r>
      <w:r w:rsidRPr="006630EC">
        <w:rPr>
          <w:rFonts w:ascii="Times New Roman" w:hAnsi="Times New Roman"/>
          <w:kern w:val="1"/>
          <w:sz w:val="20"/>
        </w:rPr>
        <w:instrText xml:space="preserve">seq level2 \h \r0 </w:instrText>
      </w:r>
      <w:r w:rsidRPr="006630EC">
        <w:rPr>
          <w:rFonts w:ascii="Times New Roman" w:hAnsi="Times New Roman"/>
          <w:kern w:val="1"/>
          <w:sz w:val="20"/>
        </w:rPr>
        <w:fldChar w:fldCharType="end"/>
      </w:r>
      <w:r w:rsidR="0061520D" w:rsidRPr="006630EC">
        <w:rPr>
          <w:rFonts w:ascii="Times New Roman" w:hAnsi="Times New Roman"/>
          <w:kern w:val="1"/>
          <w:sz w:val="20"/>
        </w:rPr>
        <w:t>9</w:t>
      </w:r>
      <w:r w:rsidRPr="006630EC">
        <w:rPr>
          <w:rFonts w:ascii="Times New Roman" w:hAnsi="Times New Roman"/>
          <w:kern w:val="1"/>
          <w:sz w:val="20"/>
        </w:rPr>
        <w:t>.</w:t>
      </w:r>
      <w:r w:rsidRPr="006630EC">
        <w:rPr>
          <w:rFonts w:ascii="Times New Roman" w:hAnsi="Times New Roman"/>
          <w:kern w:val="1"/>
          <w:sz w:val="20"/>
        </w:rPr>
        <w:tab/>
      </w:r>
      <w:r w:rsidR="00347F3A">
        <w:rPr>
          <w:rFonts w:ascii="Times New Roman" w:hAnsi="Times New Roman"/>
          <w:kern w:val="1"/>
          <w:sz w:val="20"/>
          <w:u w:val="single"/>
        </w:rPr>
        <w:t>Intentionally Omitted.</w:t>
      </w:r>
      <w:r w:rsidR="00207E74" w:rsidRPr="006630EC">
        <w:rPr>
          <w:rFonts w:ascii="Times New Roman" w:hAnsi="Times New Roman"/>
          <w:kern w:val="1"/>
          <w:sz w:val="20"/>
        </w:rPr>
        <w:t xml:space="preserve">  </w:t>
      </w:r>
    </w:p>
    <w:p w14:paraId="198A3194" w14:textId="0C099728" w:rsidR="0082431B" w:rsidRPr="005677D6" w:rsidRDefault="0082431B" w:rsidP="00347F3A">
      <w:pPr>
        <w:widowControl/>
        <w:tabs>
          <w:tab w:val="left" w:pos="-720"/>
        </w:tabs>
        <w:suppressAutoHyphens/>
        <w:jc w:val="both"/>
        <w:rPr>
          <w:rFonts w:ascii="Times New Roman" w:hAnsi="Times New Roman"/>
          <w:kern w:val="1"/>
          <w:sz w:val="20"/>
        </w:rPr>
      </w:pPr>
    </w:p>
    <w:p w14:paraId="55BD5FB3" w14:textId="77777777" w:rsidR="00C44371" w:rsidRDefault="00C44371" w:rsidP="008B6241">
      <w:pPr>
        <w:widowControl/>
        <w:tabs>
          <w:tab w:val="left" w:pos="-720"/>
        </w:tabs>
        <w:suppressAutoHyphens/>
        <w:jc w:val="both"/>
        <w:rPr>
          <w:rFonts w:ascii="Times New Roman" w:hAnsi="Times New Roman"/>
          <w:kern w:val="1"/>
          <w:sz w:val="20"/>
        </w:rPr>
      </w:pPr>
    </w:p>
    <w:p w14:paraId="5D0D4C0A" w14:textId="77777777" w:rsidR="0004044D" w:rsidRPr="00FB5477" w:rsidRDefault="00531081" w:rsidP="005677D6">
      <w:pPr>
        <w:widowControl/>
        <w:tabs>
          <w:tab w:val="left" w:pos="-720"/>
        </w:tabs>
        <w:suppressAutoHyphens/>
        <w:ind w:firstLine="720"/>
        <w:jc w:val="both"/>
        <w:rPr>
          <w:rFonts w:ascii="Times New Roman" w:hAnsi="Times New Roman"/>
          <w:kern w:val="1"/>
          <w:sz w:val="20"/>
        </w:rPr>
      </w:pPr>
      <w:r>
        <w:rPr>
          <w:rFonts w:ascii="Times New Roman" w:hAnsi="Times New Roman"/>
          <w:kern w:val="1"/>
          <w:sz w:val="20"/>
        </w:rPr>
        <w:t>10</w:t>
      </w:r>
      <w:r w:rsidR="008A7EC7">
        <w:rPr>
          <w:rFonts w:ascii="Times New Roman" w:hAnsi="Times New Roman"/>
          <w:kern w:val="1"/>
          <w:sz w:val="20"/>
        </w:rPr>
        <w:t>.</w:t>
      </w:r>
      <w:r w:rsidR="008A7EC7">
        <w:rPr>
          <w:rFonts w:ascii="Times New Roman" w:hAnsi="Times New Roman"/>
          <w:kern w:val="1"/>
          <w:sz w:val="20"/>
        </w:rPr>
        <w:tab/>
      </w:r>
      <w:r w:rsidR="0004044D" w:rsidRPr="00FB5477">
        <w:rPr>
          <w:rFonts w:ascii="Times New Roman" w:hAnsi="Times New Roman"/>
          <w:kern w:val="1"/>
          <w:sz w:val="20"/>
          <w:u w:val="single"/>
        </w:rPr>
        <w:t>Closing</w:t>
      </w:r>
      <w:r w:rsidR="0004044D" w:rsidRPr="00FB5477">
        <w:rPr>
          <w:rFonts w:ascii="Times New Roman" w:hAnsi="Times New Roman"/>
          <w:kern w:val="1"/>
          <w:sz w:val="20"/>
        </w:rPr>
        <w:t>.</w:t>
      </w:r>
    </w:p>
    <w:p w14:paraId="622AF8B1"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25938F12" w14:textId="321C24B8" w:rsidR="00E21E20" w:rsidRPr="00FB5477" w:rsidRDefault="0004044D" w:rsidP="005677D6">
      <w:pPr>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E21E20" w:rsidRPr="00FB5477">
        <w:rPr>
          <w:rFonts w:ascii="Times New Roman" w:hAnsi="Times New Roman"/>
          <w:kern w:val="1"/>
          <w:sz w:val="20"/>
        </w:rPr>
        <w:t>a.</w:t>
      </w:r>
      <w:r w:rsidR="00E21E20" w:rsidRPr="00FB5477">
        <w:rPr>
          <w:rFonts w:ascii="Times New Roman" w:hAnsi="Times New Roman"/>
          <w:kern w:val="1"/>
          <w:sz w:val="20"/>
        </w:rPr>
        <w:tab/>
      </w:r>
      <w:r w:rsidR="00E21E20" w:rsidRPr="00FB5477">
        <w:rPr>
          <w:rFonts w:ascii="Times New Roman" w:hAnsi="Times New Roman"/>
          <w:kern w:val="1"/>
          <w:sz w:val="20"/>
          <w:u w:val="single"/>
        </w:rPr>
        <w:t>Place and Closing Date</w:t>
      </w:r>
      <w:r w:rsidR="00E21E20" w:rsidRPr="00FB5477">
        <w:rPr>
          <w:rFonts w:ascii="Times New Roman" w:hAnsi="Times New Roman"/>
          <w:kern w:val="1"/>
          <w:sz w:val="20"/>
        </w:rPr>
        <w:t xml:space="preserve">.  </w:t>
      </w:r>
      <w:r w:rsidR="00C44371">
        <w:rPr>
          <w:rFonts w:ascii="Times New Roman" w:hAnsi="Times New Roman"/>
          <w:kern w:val="1"/>
          <w:sz w:val="20"/>
        </w:rPr>
        <w:t xml:space="preserve">Unless this Agreement </w:t>
      </w:r>
      <w:r w:rsidR="000A78AE">
        <w:rPr>
          <w:rFonts w:ascii="Times New Roman" w:hAnsi="Times New Roman"/>
          <w:kern w:val="1"/>
          <w:sz w:val="20"/>
        </w:rPr>
        <w:t xml:space="preserve">has </w:t>
      </w:r>
      <w:r w:rsidR="000F14FD">
        <w:rPr>
          <w:rFonts w:ascii="Times New Roman" w:hAnsi="Times New Roman"/>
          <w:kern w:val="1"/>
          <w:sz w:val="20"/>
        </w:rPr>
        <w:t xml:space="preserve">previously </w:t>
      </w:r>
      <w:r w:rsidR="000A78AE">
        <w:rPr>
          <w:rFonts w:ascii="Times New Roman" w:hAnsi="Times New Roman"/>
          <w:kern w:val="1"/>
          <w:sz w:val="20"/>
        </w:rPr>
        <w:t>terminated</w:t>
      </w:r>
      <w:r w:rsidR="000F14FD">
        <w:rPr>
          <w:rFonts w:ascii="Times New Roman" w:hAnsi="Times New Roman"/>
          <w:kern w:val="1"/>
          <w:sz w:val="20"/>
        </w:rPr>
        <w:t xml:space="preserve"> in accordance with its terms</w:t>
      </w:r>
      <w:r w:rsidR="00C44371">
        <w:rPr>
          <w:rFonts w:ascii="Times New Roman" w:hAnsi="Times New Roman"/>
          <w:kern w:val="1"/>
          <w:sz w:val="20"/>
        </w:rPr>
        <w:t>, t</w:t>
      </w:r>
      <w:r w:rsidR="00E21E20" w:rsidRPr="00FB5477">
        <w:rPr>
          <w:rFonts w:ascii="Times New Roman" w:hAnsi="Times New Roman"/>
          <w:kern w:val="1"/>
          <w:sz w:val="20"/>
        </w:rPr>
        <w:t>he Closing shall take place in the offices of the Title Company</w:t>
      </w:r>
      <w:r w:rsidR="00C44371">
        <w:rPr>
          <w:rFonts w:ascii="Times New Roman" w:hAnsi="Times New Roman"/>
          <w:kern w:val="1"/>
          <w:sz w:val="20"/>
        </w:rPr>
        <w:t xml:space="preserve"> on the “Closing Date</w:t>
      </w:r>
      <w:r w:rsidR="00816B4E">
        <w:rPr>
          <w:rFonts w:ascii="Times New Roman" w:hAnsi="Times New Roman"/>
          <w:kern w:val="1"/>
          <w:sz w:val="20"/>
        </w:rPr>
        <w:t>”</w:t>
      </w:r>
      <w:r w:rsidR="00C44371">
        <w:rPr>
          <w:rFonts w:ascii="Times New Roman" w:hAnsi="Times New Roman"/>
          <w:kern w:val="1"/>
          <w:sz w:val="20"/>
        </w:rPr>
        <w:t xml:space="preserve"> which shall be</w:t>
      </w:r>
      <w:r w:rsidR="00641A6F" w:rsidRPr="00FB5477">
        <w:rPr>
          <w:rFonts w:ascii="Times New Roman" w:hAnsi="Times New Roman"/>
          <w:kern w:val="1"/>
          <w:sz w:val="20"/>
        </w:rPr>
        <w:t xml:space="preserve"> </w:t>
      </w:r>
      <w:r w:rsidR="00C44371">
        <w:rPr>
          <w:rFonts w:ascii="Times New Roman" w:hAnsi="Times New Roman"/>
          <w:kern w:val="1"/>
          <w:sz w:val="20"/>
        </w:rPr>
        <w:t>thirty</w:t>
      </w:r>
      <w:r w:rsidR="00C44371" w:rsidRPr="00FB5477">
        <w:rPr>
          <w:rFonts w:ascii="Times New Roman" w:hAnsi="Times New Roman"/>
          <w:kern w:val="1"/>
          <w:sz w:val="20"/>
        </w:rPr>
        <w:t xml:space="preserve"> (</w:t>
      </w:r>
      <w:r w:rsidR="00C44371">
        <w:rPr>
          <w:rFonts w:ascii="Times New Roman" w:hAnsi="Times New Roman"/>
          <w:kern w:val="1"/>
          <w:sz w:val="20"/>
        </w:rPr>
        <w:t>30</w:t>
      </w:r>
      <w:r w:rsidR="00C44371" w:rsidRPr="00FB5477">
        <w:rPr>
          <w:rFonts w:ascii="Times New Roman" w:hAnsi="Times New Roman"/>
          <w:kern w:val="1"/>
          <w:sz w:val="20"/>
        </w:rPr>
        <w:t xml:space="preserve">) </w:t>
      </w:r>
      <w:r w:rsidR="001A182D">
        <w:rPr>
          <w:rFonts w:ascii="Times New Roman" w:hAnsi="Times New Roman"/>
          <w:kern w:val="1"/>
          <w:sz w:val="20"/>
        </w:rPr>
        <w:t xml:space="preserve">calendar </w:t>
      </w:r>
      <w:r w:rsidR="00C44371">
        <w:rPr>
          <w:rFonts w:ascii="Times New Roman" w:hAnsi="Times New Roman"/>
          <w:kern w:val="1"/>
          <w:sz w:val="20"/>
        </w:rPr>
        <w:t xml:space="preserve">days </w:t>
      </w:r>
      <w:r w:rsidR="00C44371" w:rsidRPr="00FB5477">
        <w:rPr>
          <w:rFonts w:ascii="Times New Roman" w:hAnsi="Times New Roman"/>
          <w:kern w:val="1"/>
          <w:sz w:val="20"/>
        </w:rPr>
        <w:t>after</w:t>
      </w:r>
      <w:r w:rsidR="00C44371">
        <w:rPr>
          <w:rFonts w:ascii="Times New Roman" w:hAnsi="Times New Roman"/>
          <w:kern w:val="1"/>
          <w:sz w:val="20"/>
        </w:rPr>
        <w:t xml:space="preserve"> the </w:t>
      </w:r>
      <w:r w:rsidR="00023652">
        <w:rPr>
          <w:rFonts w:ascii="Times New Roman" w:hAnsi="Times New Roman"/>
          <w:kern w:val="1"/>
          <w:sz w:val="20"/>
        </w:rPr>
        <w:t>Municipal Approval Deadline</w:t>
      </w:r>
      <w:r w:rsidR="00CC38D8">
        <w:rPr>
          <w:rFonts w:ascii="Times New Roman" w:hAnsi="Times New Roman"/>
          <w:kern w:val="1"/>
          <w:sz w:val="20"/>
        </w:rPr>
        <w:t xml:space="preserve">, as </w:t>
      </w:r>
      <w:r w:rsidR="00023652">
        <w:rPr>
          <w:rFonts w:ascii="Times New Roman" w:hAnsi="Times New Roman"/>
          <w:kern w:val="1"/>
          <w:sz w:val="20"/>
        </w:rPr>
        <w:t>the same may have been accelerated by Purchaser in accordance with</w:t>
      </w:r>
      <w:r w:rsidR="00CC38D8">
        <w:rPr>
          <w:rFonts w:ascii="Times New Roman" w:hAnsi="Times New Roman"/>
          <w:kern w:val="1"/>
          <w:sz w:val="20"/>
        </w:rPr>
        <w:t xml:space="preserve"> Section 9 hereinabove.</w:t>
      </w:r>
      <w:r w:rsidR="00641A6F" w:rsidRPr="00FB5477">
        <w:rPr>
          <w:rFonts w:ascii="Times New Roman" w:hAnsi="Times New Roman"/>
          <w:kern w:val="1"/>
          <w:sz w:val="20"/>
        </w:rPr>
        <w:t xml:space="preserve">  </w:t>
      </w:r>
    </w:p>
    <w:p w14:paraId="28E4672E" w14:textId="77777777" w:rsidR="00E21E20" w:rsidRPr="00FB5477" w:rsidRDefault="00E21E20" w:rsidP="005677D6">
      <w:pPr>
        <w:tabs>
          <w:tab w:val="left" w:pos="-720"/>
        </w:tabs>
        <w:suppressAutoHyphens/>
        <w:jc w:val="both"/>
        <w:rPr>
          <w:rFonts w:ascii="Times New Roman" w:hAnsi="Times New Roman"/>
          <w:kern w:val="1"/>
          <w:sz w:val="20"/>
        </w:rPr>
      </w:pPr>
    </w:p>
    <w:p w14:paraId="5D5707AE" w14:textId="5A028727" w:rsidR="00E21E20" w:rsidRPr="00FB5477" w:rsidRDefault="00E21E20" w:rsidP="005677D6">
      <w:pPr>
        <w:keepNext/>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t>b.</w:t>
      </w:r>
      <w:r w:rsidRPr="00FB5477">
        <w:rPr>
          <w:rFonts w:ascii="Times New Roman" w:hAnsi="Times New Roman"/>
          <w:kern w:val="1"/>
          <w:sz w:val="20"/>
        </w:rPr>
        <w:tab/>
      </w:r>
      <w:r w:rsidRPr="00FB5477">
        <w:rPr>
          <w:rFonts w:ascii="Times New Roman" w:hAnsi="Times New Roman"/>
          <w:kern w:val="1"/>
          <w:sz w:val="20"/>
          <w:u w:val="single"/>
        </w:rPr>
        <w:t>Possession</w:t>
      </w:r>
      <w:r w:rsidRPr="00FB5477">
        <w:rPr>
          <w:rFonts w:ascii="Times New Roman" w:hAnsi="Times New Roman"/>
          <w:kern w:val="1"/>
          <w:sz w:val="20"/>
        </w:rPr>
        <w:t xml:space="preserve">.  At Closing, Seller shall deliver possession of the </w:t>
      </w:r>
      <w:r w:rsidR="00531081" w:rsidRPr="005677D6">
        <w:rPr>
          <w:rFonts w:ascii="Times New Roman" w:hAnsi="Times New Roman"/>
          <w:kern w:val="1"/>
          <w:sz w:val="20"/>
        </w:rPr>
        <w:t>Property</w:t>
      </w:r>
      <w:r w:rsidR="00531081" w:rsidRPr="00FB5477">
        <w:rPr>
          <w:rFonts w:ascii="Times New Roman" w:hAnsi="Times New Roman"/>
          <w:kern w:val="1"/>
          <w:sz w:val="20"/>
        </w:rPr>
        <w:t xml:space="preserve"> </w:t>
      </w:r>
      <w:r w:rsidRPr="00FB5477">
        <w:rPr>
          <w:rFonts w:ascii="Times New Roman" w:hAnsi="Times New Roman"/>
          <w:kern w:val="1"/>
          <w:sz w:val="20"/>
        </w:rPr>
        <w:t>to Purchaser free and clear of all leases, tenants, tenancies, occupancies or rights of possession of any person or entity.</w:t>
      </w:r>
    </w:p>
    <w:p w14:paraId="6ECE9259" w14:textId="77777777" w:rsidR="00E21E20" w:rsidRPr="00FB5477" w:rsidRDefault="00E21E20" w:rsidP="005677D6">
      <w:pPr>
        <w:tabs>
          <w:tab w:val="left" w:pos="-720"/>
        </w:tabs>
        <w:suppressAutoHyphens/>
        <w:jc w:val="both"/>
        <w:rPr>
          <w:rFonts w:ascii="Times New Roman" w:hAnsi="Times New Roman"/>
          <w:kern w:val="1"/>
          <w:sz w:val="20"/>
        </w:rPr>
      </w:pPr>
    </w:p>
    <w:p w14:paraId="05D14F01" w14:textId="77777777" w:rsidR="00E21E20" w:rsidRPr="00FB5477" w:rsidRDefault="00E21E20" w:rsidP="005677D6">
      <w:pPr>
        <w:keepNext/>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t>c.</w:t>
      </w:r>
      <w:r w:rsidRPr="00FB5477">
        <w:rPr>
          <w:rFonts w:ascii="Times New Roman" w:hAnsi="Times New Roman"/>
          <w:kern w:val="1"/>
          <w:sz w:val="20"/>
        </w:rPr>
        <w:tab/>
      </w:r>
      <w:r w:rsidRPr="00FB5477">
        <w:rPr>
          <w:rFonts w:ascii="Times New Roman" w:hAnsi="Times New Roman"/>
          <w:kern w:val="1"/>
          <w:sz w:val="20"/>
          <w:u w:val="single"/>
        </w:rPr>
        <w:t>Seller</w:t>
      </w:r>
      <w:r w:rsidR="00816B4E">
        <w:rPr>
          <w:rFonts w:ascii="Times New Roman" w:hAnsi="Times New Roman"/>
          <w:kern w:val="1"/>
          <w:sz w:val="20"/>
          <w:u w:val="single"/>
        </w:rPr>
        <w:t>’</w:t>
      </w:r>
      <w:r w:rsidRPr="00FB5477">
        <w:rPr>
          <w:rFonts w:ascii="Times New Roman" w:hAnsi="Times New Roman"/>
          <w:kern w:val="1"/>
          <w:sz w:val="20"/>
          <w:u w:val="single"/>
        </w:rPr>
        <w:t>s Obligations at Closing</w:t>
      </w:r>
      <w:r w:rsidRPr="00FB5477">
        <w:rPr>
          <w:rFonts w:ascii="Times New Roman" w:hAnsi="Times New Roman"/>
          <w:kern w:val="1"/>
          <w:sz w:val="20"/>
        </w:rPr>
        <w:t>.  At Closing, Seller shall, in addition to any other obligations of Seller as set forth in this Agreement, deliver or cause to be delivered to Purchaser, the following items, all of which shall be duly executed and acknowledged in recordable form, where appropriate:</w:t>
      </w:r>
    </w:p>
    <w:p w14:paraId="49D097C7"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625B92E5" w14:textId="123B6A7E" w:rsidR="0004044D"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Pr="00FB5477">
        <w:rPr>
          <w:rFonts w:ascii="Times New Roman" w:hAnsi="Times New Roman"/>
          <w:kern w:val="1"/>
          <w:sz w:val="20"/>
        </w:rPr>
        <w:tab/>
        <w:t>i.</w:t>
      </w:r>
      <w:r w:rsidRPr="00FB5477">
        <w:rPr>
          <w:rFonts w:ascii="Times New Roman" w:hAnsi="Times New Roman"/>
          <w:kern w:val="1"/>
          <w:sz w:val="20"/>
        </w:rPr>
        <w:tab/>
      </w:r>
      <w:r w:rsidR="00797D80">
        <w:rPr>
          <w:rFonts w:ascii="Times New Roman" w:hAnsi="Times New Roman"/>
          <w:kern w:val="1"/>
          <w:sz w:val="20"/>
          <w:u w:val="single"/>
        </w:rPr>
        <w:t xml:space="preserve">Warranty </w:t>
      </w:r>
      <w:r w:rsidRPr="00FB5477">
        <w:rPr>
          <w:rFonts w:ascii="Times New Roman" w:hAnsi="Times New Roman"/>
          <w:kern w:val="1"/>
          <w:sz w:val="20"/>
          <w:u w:val="single"/>
        </w:rPr>
        <w:t>Deed</w:t>
      </w:r>
      <w:r w:rsidRPr="00FB5477">
        <w:rPr>
          <w:rFonts w:ascii="Times New Roman" w:hAnsi="Times New Roman"/>
          <w:kern w:val="1"/>
          <w:sz w:val="20"/>
        </w:rPr>
        <w:t xml:space="preserve">.  A </w:t>
      </w:r>
      <w:r w:rsidR="00797D80">
        <w:rPr>
          <w:rFonts w:ascii="Times New Roman" w:hAnsi="Times New Roman"/>
          <w:kern w:val="1"/>
          <w:sz w:val="20"/>
        </w:rPr>
        <w:t>Special</w:t>
      </w:r>
      <w:r w:rsidRPr="00FB5477">
        <w:rPr>
          <w:rFonts w:ascii="Times New Roman" w:hAnsi="Times New Roman"/>
          <w:kern w:val="1"/>
          <w:sz w:val="20"/>
        </w:rPr>
        <w:t xml:space="preserve"> Warranty Deed (the </w:t>
      </w:r>
      <w:r w:rsidR="00C92E7D">
        <w:rPr>
          <w:rFonts w:ascii="Times New Roman" w:hAnsi="Times New Roman"/>
          <w:kern w:val="1"/>
          <w:sz w:val="20"/>
        </w:rPr>
        <w:t>“</w:t>
      </w:r>
      <w:r w:rsidR="00797D80">
        <w:rPr>
          <w:rFonts w:ascii="Times New Roman" w:hAnsi="Times New Roman"/>
          <w:kern w:val="1"/>
          <w:sz w:val="20"/>
        </w:rPr>
        <w:t xml:space="preserve">Warranty </w:t>
      </w:r>
      <w:r w:rsidRPr="00FB5477">
        <w:rPr>
          <w:rFonts w:ascii="Times New Roman" w:hAnsi="Times New Roman"/>
          <w:kern w:val="1"/>
          <w:sz w:val="20"/>
        </w:rPr>
        <w:t>Deed</w:t>
      </w:r>
      <w:r w:rsidR="00816B4E">
        <w:rPr>
          <w:rFonts w:ascii="Times New Roman" w:hAnsi="Times New Roman"/>
          <w:kern w:val="1"/>
          <w:sz w:val="20"/>
        </w:rPr>
        <w:t>”</w:t>
      </w:r>
      <w:r w:rsidRPr="00FB5477">
        <w:rPr>
          <w:rFonts w:ascii="Times New Roman" w:hAnsi="Times New Roman"/>
          <w:kern w:val="1"/>
          <w:sz w:val="20"/>
        </w:rPr>
        <w:t>) in a form approved by Purchaser</w:t>
      </w:r>
      <w:r w:rsidR="00797D80">
        <w:rPr>
          <w:rFonts w:ascii="Times New Roman" w:hAnsi="Times New Roman"/>
          <w:kern w:val="1"/>
          <w:sz w:val="20"/>
        </w:rPr>
        <w:t xml:space="preserve"> and the Title Company</w:t>
      </w:r>
      <w:r w:rsidRPr="00FB5477">
        <w:rPr>
          <w:rFonts w:ascii="Times New Roman" w:hAnsi="Times New Roman"/>
          <w:kern w:val="1"/>
          <w:sz w:val="20"/>
        </w:rPr>
        <w:t xml:space="preserve">, conveying fee simple title to the </w:t>
      </w:r>
      <w:r w:rsidR="00531081" w:rsidRPr="005677D6">
        <w:rPr>
          <w:rFonts w:ascii="Times New Roman" w:hAnsi="Times New Roman"/>
          <w:kern w:val="1"/>
          <w:sz w:val="20"/>
        </w:rPr>
        <w:t>Property</w:t>
      </w:r>
      <w:r w:rsidR="00531081" w:rsidRPr="00FB5477">
        <w:rPr>
          <w:rFonts w:ascii="Times New Roman" w:hAnsi="Times New Roman"/>
          <w:kern w:val="1"/>
          <w:sz w:val="20"/>
        </w:rPr>
        <w:t xml:space="preserve"> </w:t>
      </w:r>
      <w:r w:rsidRPr="00FB5477">
        <w:rPr>
          <w:rFonts w:ascii="Times New Roman" w:hAnsi="Times New Roman"/>
          <w:kern w:val="1"/>
          <w:sz w:val="20"/>
        </w:rPr>
        <w:t xml:space="preserve">to Purchaser in accordance with the requirements of </w:t>
      </w:r>
      <w:r w:rsidR="00BA7A55">
        <w:rPr>
          <w:rFonts w:ascii="Times New Roman" w:hAnsi="Times New Roman"/>
          <w:kern w:val="1"/>
          <w:sz w:val="20"/>
        </w:rPr>
        <w:t>the Report</w:t>
      </w:r>
      <w:r w:rsidR="00797D80">
        <w:rPr>
          <w:rFonts w:ascii="Times New Roman" w:hAnsi="Times New Roman"/>
          <w:kern w:val="1"/>
          <w:sz w:val="20"/>
        </w:rPr>
        <w:t xml:space="preserve"> and including the record legal description for the </w:t>
      </w:r>
      <w:r w:rsidR="00D813B0" w:rsidRPr="005677D6">
        <w:rPr>
          <w:rFonts w:ascii="Times New Roman" w:hAnsi="Times New Roman"/>
          <w:kern w:val="1"/>
          <w:sz w:val="20"/>
        </w:rPr>
        <w:t>Property</w:t>
      </w:r>
      <w:r w:rsidR="00D813B0">
        <w:rPr>
          <w:rFonts w:ascii="Times New Roman" w:hAnsi="Times New Roman"/>
          <w:kern w:val="1"/>
          <w:sz w:val="20"/>
        </w:rPr>
        <w:t xml:space="preserve"> </w:t>
      </w:r>
      <w:r w:rsidR="00797D80">
        <w:rPr>
          <w:rFonts w:ascii="Times New Roman" w:hAnsi="Times New Roman"/>
          <w:kern w:val="1"/>
          <w:sz w:val="20"/>
        </w:rPr>
        <w:t xml:space="preserve">as reflected </w:t>
      </w:r>
      <w:r w:rsidR="00BA7A55">
        <w:rPr>
          <w:rFonts w:ascii="Times New Roman" w:hAnsi="Times New Roman"/>
          <w:kern w:val="1"/>
          <w:sz w:val="20"/>
        </w:rPr>
        <w:t>within</w:t>
      </w:r>
      <w:r w:rsidR="00797D80">
        <w:rPr>
          <w:rFonts w:ascii="Times New Roman" w:hAnsi="Times New Roman"/>
          <w:kern w:val="1"/>
          <w:sz w:val="20"/>
        </w:rPr>
        <w:t xml:space="preserve"> </w:t>
      </w:r>
      <w:r w:rsidR="00BA7A55">
        <w:rPr>
          <w:rFonts w:ascii="Times New Roman" w:hAnsi="Times New Roman"/>
          <w:kern w:val="1"/>
          <w:sz w:val="20"/>
        </w:rPr>
        <w:t>the Report</w:t>
      </w:r>
      <w:r w:rsidRPr="00FB5477">
        <w:rPr>
          <w:rFonts w:ascii="Times New Roman" w:hAnsi="Times New Roman"/>
          <w:kern w:val="1"/>
          <w:sz w:val="20"/>
        </w:rPr>
        <w:t>, subject only to real estate taxes for the year of the Closing which are not then due and payable</w:t>
      </w:r>
      <w:r w:rsidR="009811D1">
        <w:rPr>
          <w:rFonts w:ascii="Times New Roman" w:hAnsi="Times New Roman"/>
          <w:kern w:val="1"/>
          <w:sz w:val="20"/>
        </w:rPr>
        <w:t xml:space="preserve"> and those exceptions to title raised in </w:t>
      </w:r>
      <w:r w:rsidR="00BA7A55">
        <w:rPr>
          <w:rFonts w:ascii="Times New Roman" w:hAnsi="Times New Roman"/>
          <w:kern w:val="1"/>
          <w:sz w:val="20"/>
        </w:rPr>
        <w:t>the</w:t>
      </w:r>
      <w:r w:rsidR="001610C2">
        <w:rPr>
          <w:rFonts w:ascii="Times New Roman" w:hAnsi="Times New Roman"/>
          <w:kern w:val="1"/>
          <w:sz w:val="20"/>
        </w:rPr>
        <w:t xml:space="preserve"> </w:t>
      </w:r>
      <w:r w:rsidR="00BA7A55">
        <w:rPr>
          <w:rFonts w:ascii="Times New Roman" w:hAnsi="Times New Roman"/>
          <w:kern w:val="1"/>
          <w:sz w:val="20"/>
        </w:rPr>
        <w:t>Report</w:t>
      </w:r>
      <w:r w:rsidR="001610C2">
        <w:rPr>
          <w:rFonts w:ascii="Times New Roman" w:hAnsi="Times New Roman"/>
          <w:kern w:val="1"/>
          <w:sz w:val="20"/>
        </w:rPr>
        <w:t xml:space="preserve"> </w:t>
      </w:r>
      <w:r w:rsidR="009811D1">
        <w:rPr>
          <w:rFonts w:ascii="Times New Roman" w:hAnsi="Times New Roman"/>
          <w:kern w:val="1"/>
          <w:sz w:val="20"/>
        </w:rPr>
        <w:t xml:space="preserve">other than </w:t>
      </w:r>
      <w:r w:rsidR="00BA7A55">
        <w:rPr>
          <w:rFonts w:ascii="Times New Roman" w:hAnsi="Times New Roman"/>
          <w:kern w:val="1"/>
          <w:sz w:val="20"/>
        </w:rPr>
        <w:t>Objectionable Matters</w:t>
      </w:r>
      <w:r w:rsidRPr="00FB5477">
        <w:rPr>
          <w:rFonts w:ascii="Times New Roman" w:hAnsi="Times New Roman"/>
          <w:kern w:val="1"/>
          <w:sz w:val="20"/>
        </w:rPr>
        <w:t>.</w:t>
      </w:r>
    </w:p>
    <w:p w14:paraId="425C9F40"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76562420" w14:textId="31363F8B" w:rsidR="0004044D" w:rsidRPr="00FB5477" w:rsidRDefault="00535534" w:rsidP="005677D6">
      <w:pPr>
        <w:widowControl/>
        <w:tabs>
          <w:tab w:val="left" w:pos="-720"/>
        </w:tabs>
        <w:suppressAutoHyphens/>
        <w:jc w:val="both"/>
        <w:rPr>
          <w:rFonts w:ascii="Times New Roman" w:hAnsi="Times New Roman"/>
          <w:kern w:val="1"/>
          <w:sz w:val="20"/>
        </w:rPr>
      </w:pPr>
      <w:r>
        <w:rPr>
          <w:rFonts w:ascii="Times New Roman" w:hAnsi="Times New Roman"/>
          <w:kern w:val="1"/>
          <w:sz w:val="20"/>
        </w:rPr>
        <w:tab/>
      </w:r>
      <w:r>
        <w:rPr>
          <w:rFonts w:ascii="Times New Roman" w:hAnsi="Times New Roman"/>
          <w:kern w:val="1"/>
          <w:sz w:val="20"/>
        </w:rPr>
        <w:tab/>
      </w:r>
      <w:r>
        <w:rPr>
          <w:rFonts w:ascii="Times New Roman" w:hAnsi="Times New Roman"/>
          <w:kern w:val="1"/>
          <w:sz w:val="20"/>
        </w:rPr>
        <w:tab/>
      </w:r>
      <w:r w:rsidR="00276277">
        <w:rPr>
          <w:rFonts w:ascii="Times New Roman" w:hAnsi="Times New Roman"/>
          <w:kern w:val="1"/>
          <w:sz w:val="20"/>
        </w:rPr>
        <w:t>ii</w:t>
      </w:r>
      <w:r>
        <w:rPr>
          <w:rFonts w:ascii="Times New Roman" w:hAnsi="Times New Roman"/>
          <w:kern w:val="1"/>
          <w:sz w:val="20"/>
        </w:rPr>
        <w:t>.</w:t>
      </w:r>
      <w:r>
        <w:rPr>
          <w:rFonts w:ascii="Times New Roman" w:hAnsi="Times New Roman"/>
          <w:kern w:val="1"/>
          <w:sz w:val="20"/>
        </w:rPr>
        <w:tab/>
      </w:r>
      <w:r w:rsidR="0004044D" w:rsidRPr="00FB5477">
        <w:rPr>
          <w:rFonts w:ascii="Times New Roman" w:hAnsi="Times New Roman"/>
          <w:kern w:val="1"/>
          <w:sz w:val="20"/>
          <w:u w:val="single"/>
        </w:rPr>
        <w:t>Releases</w:t>
      </w:r>
      <w:r w:rsidR="0004044D" w:rsidRPr="00FB5477">
        <w:rPr>
          <w:rFonts w:ascii="Times New Roman" w:hAnsi="Times New Roman"/>
          <w:kern w:val="1"/>
          <w:sz w:val="20"/>
        </w:rPr>
        <w:t xml:space="preserve">.  Written release of any lien, security interest, </w:t>
      </w:r>
      <w:r w:rsidR="00023652">
        <w:rPr>
          <w:rFonts w:ascii="Times New Roman" w:hAnsi="Times New Roman"/>
          <w:kern w:val="1"/>
          <w:sz w:val="20"/>
        </w:rPr>
        <w:t xml:space="preserve">indenture, </w:t>
      </w:r>
      <w:r w:rsidR="0004044D" w:rsidRPr="00FB5477">
        <w:rPr>
          <w:rFonts w:ascii="Times New Roman" w:hAnsi="Times New Roman"/>
          <w:kern w:val="1"/>
          <w:sz w:val="20"/>
        </w:rPr>
        <w:t>mortgage or deed of trust, mechanic</w:t>
      </w:r>
      <w:r w:rsidR="00816B4E">
        <w:rPr>
          <w:rFonts w:ascii="Times New Roman" w:hAnsi="Times New Roman"/>
          <w:kern w:val="1"/>
          <w:sz w:val="20"/>
        </w:rPr>
        <w:t>’</w:t>
      </w:r>
      <w:r w:rsidR="0004044D" w:rsidRPr="00FB5477">
        <w:rPr>
          <w:rFonts w:ascii="Times New Roman" w:hAnsi="Times New Roman"/>
          <w:kern w:val="1"/>
          <w:sz w:val="20"/>
        </w:rPr>
        <w:t xml:space="preserve">s lien or other encumbrance affecting the </w:t>
      </w:r>
      <w:r w:rsidR="00D813B0" w:rsidRPr="005677D6">
        <w:rPr>
          <w:rFonts w:ascii="Times New Roman" w:hAnsi="Times New Roman"/>
          <w:kern w:val="1"/>
          <w:sz w:val="20"/>
        </w:rPr>
        <w:t>Property</w:t>
      </w:r>
      <w:r w:rsidR="0004044D" w:rsidRPr="00FB5477">
        <w:rPr>
          <w:rFonts w:ascii="Times New Roman" w:hAnsi="Times New Roman"/>
          <w:kern w:val="1"/>
          <w:sz w:val="20"/>
        </w:rPr>
        <w:t>.</w:t>
      </w:r>
    </w:p>
    <w:p w14:paraId="61B4E392"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738B534B" w14:textId="34C6206E" w:rsidR="0004044D" w:rsidRPr="00FB5477" w:rsidRDefault="0013104E"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Pr="00FB5477">
        <w:rPr>
          <w:rFonts w:ascii="Times New Roman" w:hAnsi="Times New Roman"/>
          <w:kern w:val="1"/>
          <w:sz w:val="20"/>
        </w:rPr>
        <w:tab/>
      </w:r>
      <w:r w:rsidR="00276277">
        <w:rPr>
          <w:rFonts w:ascii="Times New Roman" w:hAnsi="Times New Roman"/>
          <w:kern w:val="1"/>
          <w:sz w:val="20"/>
        </w:rPr>
        <w:t>i</w:t>
      </w:r>
      <w:r w:rsidR="00DC6775">
        <w:rPr>
          <w:rFonts w:ascii="Times New Roman" w:hAnsi="Times New Roman"/>
          <w:kern w:val="1"/>
          <w:sz w:val="20"/>
        </w:rPr>
        <w:t>ii</w:t>
      </w:r>
      <w:r w:rsidR="0004044D" w:rsidRPr="00FB5477">
        <w:rPr>
          <w:rFonts w:ascii="Times New Roman" w:hAnsi="Times New Roman"/>
          <w:kern w:val="1"/>
          <w:sz w:val="20"/>
        </w:rPr>
        <w:t>.</w:t>
      </w:r>
      <w:r w:rsidR="0004044D" w:rsidRPr="00FB5477">
        <w:rPr>
          <w:rFonts w:ascii="Times New Roman" w:hAnsi="Times New Roman"/>
          <w:kern w:val="1"/>
          <w:sz w:val="20"/>
        </w:rPr>
        <w:tab/>
      </w:r>
      <w:r w:rsidR="0004044D" w:rsidRPr="00FB5477">
        <w:rPr>
          <w:rFonts w:ascii="Times New Roman" w:hAnsi="Times New Roman"/>
          <w:kern w:val="1"/>
          <w:sz w:val="20"/>
          <w:u w:val="single"/>
        </w:rPr>
        <w:t>Seller</w:t>
      </w:r>
      <w:r w:rsidR="00816B4E">
        <w:rPr>
          <w:rFonts w:ascii="Times New Roman" w:hAnsi="Times New Roman"/>
          <w:kern w:val="1"/>
          <w:sz w:val="20"/>
          <w:u w:val="single"/>
        </w:rPr>
        <w:t>’</w:t>
      </w:r>
      <w:r w:rsidR="0004044D" w:rsidRPr="00FB5477">
        <w:rPr>
          <w:rFonts w:ascii="Times New Roman" w:hAnsi="Times New Roman"/>
          <w:kern w:val="1"/>
          <w:sz w:val="20"/>
          <w:u w:val="single"/>
        </w:rPr>
        <w:t>s Affidavit</w:t>
      </w:r>
      <w:r w:rsidR="0004044D" w:rsidRPr="00FB5477">
        <w:rPr>
          <w:rFonts w:ascii="Times New Roman" w:hAnsi="Times New Roman"/>
          <w:kern w:val="1"/>
          <w:sz w:val="20"/>
        </w:rPr>
        <w:t xml:space="preserve">.  A </w:t>
      </w:r>
      <w:r w:rsidR="00797D80">
        <w:rPr>
          <w:rFonts w:ascii="Times New Roman" w:hAnsi="Times New Roman"/>
          <w:kern w:val="1"/>
          <w:sz w:val="20"/>
        </w:rPr>
        <w:t>s</w:t>
      </w:r>
      <w:r w:rsidR="0004044D" w:rsidRPr="00FB5477">
        <w:rPr>
          <w:rFonts w:ascii="Times New Roman" w:hAnsi="Times New Roman"/>
          <w:kern w:val="1"/>
          <w:sz w:val="20"/>
        </w:rPr>
        <w:t>eller</w:t>
      </w:r>
      <w:r w:rsidR="00816B4E">
        <w:rPr>
          <w:rFonts w:ascii="Times New Roman" w:hAnsi="Times New Roman"/>
          <w:kern w:val="1"/>
          <w:sz w:val="20"/>
        </w:rPr>
        <w:t>’</w:t>
      </w:r>
      <w:r w:rsidR="0004044D" w:rsidRPr="00FB5477">
        <w:rPr>
          <w:rFonts w:ascii="Times New Roman" w:hAnsi="Times New Roman"/>
          <w:kern w:val="1"/>
          <w:sz w:val="20"/>
        </w:rPr>
        <w:t xml:space="preserve">s </w:t>
      </w:r>
      <w:r w:rsidR="00797D80">
        <w:rPr>
          <w:rFonts w:ascii="Times New Roman" w:hAnsi="Times New Roman"/>
          <w:kern w:val="1"/>
          <w:sz w:val="20"/>
        </w:rPr>
        <w:t>a</w:t>
      </w:r>
      <w:r w:rsidR="0004044D" w:rsidRPr="00FB5477">
        <w:rPr>
          <w:rFonts w:ascii="Times New Roman" w:hAnsi="Times New Roman"/>
          <w:kern w:val="1"/>
          <w:sz w:val="20"/>
        </w:rPr>
        <w:t xml:space="preserve">ffidavit in form satisfactory to Purchaser and the Title Company to permit Purchaser to obtain the </w:t>
      </w:r>
      <w:r w:rsidR="001270E4">
        <w:rPr>
          <w:rFonts w:ascii="Times New Roman" w:hAnsi="Times New Roman"/>
          <w:kern w:val="1"/>
          <w:sz w:val="20"/>
        </w:rPr>
        <w:t>Owner</w:t>
      </w:r>
      <w:r w:rsidR="00816B4E">
        <w:rPr>
          <w:rFonts w:ascii="Times New Roman" w:hAnsi="Times New Roman"/>
          <w:kern w:val="1"/>
          <w:sz w:val="20"/>
        </w:rPr>
        <w:t>’</w:t>
      </w:r>
      <w:r w:rsidR="001270E4">
        <w:rPr>
          <w:rFonts w:ascii="Times New Roman" w:hAnsi="Times New Roman"/>
          <w:kern w:val="1"/>
          <w:sz w:val="20"/>
        </w:rPr>
        <w:t>s Policy</w:t>
      </w:r>
      <w:r w:rsidR="0004044D" w:rsidRPr="00FB5477">
        <w:rPr>
          <w:rFonts w:ascii="Times New Roman" w:hAnsi="Times New Roman"/>
          <w:kern w:val="1"/>
          <w:sz w:val="20"/>
        </w:rPr>
        <w:t xml:space="preserve"> without the standard or general pre</w:t>
      </w:r>
      <w:r w:rsidR="0004044D" w:rsidRPr="00FB5477">
        <w:rPr>
          <w:rFonts w:ascii="Times New Roman" w:hAnsi="Times New Roman"/>
          <w:kern w:val="1"/>
          <w:sz w:val="20"/>
        </w:rPr>
        <w:noBreakHyphen/>
        <w:t xml:space="preserve">printed title exceptions shown on </w:t>
      </w:r>
      <w:r w:rsidR="00BA7A55">
        <w:rPr>
          <w:rFonts w:ascii="Times New Roman" w:hAnsi="Times New Roman"/>
          <w:kern w:val="1"/>
          <w:sz w:val="20"/>
        </w:rPr>
        <w:t>the Report</w:t>
      </w:r>
      <w:r w:rsidR="001610C2" w:rsidRPr="00FB5477">
        <w:rPr>
          <w:rFonts w:ascii="Times New Roman" w:hAnsi="Times New Roman"/>
          <w:kern w:val="1"/>
          <w:sz w:val="20"/>
        </w:rPr>
        <w:t xml:space="preserve"> </w:t>
      </w:r>
      <w:r w:rsidR="0004044D" w:rsidRPr="00FB5477">
        <w:rPr>
          <w:rFonts w:ascii="Times New Roman" w:hAnsi="Times New Roman"/>
          <w:kern w:val="1"/>
          <w:sz w:val="20"/>
        </w:rPr>
        <w:t>and in conformance with the provisions of this Agreement.</w:t>
      </w:r>
    </w:p>
    <w:p w14:paraId="43075CBB" w14:textId="77777777" w:rsidR="0004044D" w:rsidRPr="00FB5477" w:rsidRDefault="0004044D" w:rsidP="005677D6">
      <w:pPr>
        <w:widowControl/>
        <w:tabs>
          <w:tab w:val="left" w:pos="-720"/>
        </w:tabs>
        <w:suppressAutoHyphens/>
        <w:jc w:val="both"/>
        <w:rPr>
          <w:rFonts w:ascii="Times New Roman" w:hAnsi="Times New Roman"/>
          <w:kern w:val="1"/>
          <w:sz w:val="20"/>
        </w:rPr>
      </w:pPr>
    </w:p>
    <w:p w14:paraId="0C7D4EC6" w14:textId="2FD6D8F4" w:rsidR="0004044D" w:rsidRPr="005677D6" w:rsidRDefault="0004044D" w:rsidP="005677D6">
      <w:pPr>
        <w:widowControl/>
        <w:tabs>
          <w:tab w:val="left" w:pos="-72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Pr="00FB5477">
        <w:rPr>
          <w:rFonts w:ascii="Times New Roman" w:hAnsi="Times New Roman"/>
          <w:kern w:val="1"/>
          <w:sz w:val="20"/>
        </w:rPr>
        <w:tab/>
      </w:r>
      <w:r w:rsidR="00DC6775">
        <w:rPr>
          <w:rFonts w:ascii="Times New Roman" w:hAnsi="Times New Roman"/>
          <w:kern w:val="1"/>
          <w:sz w:val="20"/>
        </w:rPr>
        <w:t>i</w:t>
      </w:r>
      <w:r w:rsidR="00276277">
        <w:rPr>
          <w:rFonts w:ascii="Times New Roman" w:hAnsi="Times New Roman"/>
          <w:kern w:val="1"/>
          <w:sz w:val="20"/>
        </w:rPr>
        <w:t>v</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Non</w:t>
      </w:r>
      <w:r w:rsidRPr="00FB5477">
        <w:rPr>
          <w:rFonts w:ascii="Times New Roman" w:hAnsi="Times New Roman"/>
          <w:kern w:val="1"/>
          <w:sz w:val="20"/>
          <w:u w:val="single"/>
        </w:rPr>
        <w:noBreakHyphen/>
        <w:t>Foreign Seller Affidavit</w:t>
      </w:r>
      <w:r w:rsidRPr="00FB5477">
        <w:rPr>
          <w:rFonts w:ascii="Times New Roman" w:hAnsi="Times New Roman"/>
          <w:kern w:val="1"/>
          <w:sz w:val="20"/>
        </w:rPr>
        <w:t>.  An affidavit of Seller in form and substance satisfactory to Purchaser setting forth Seller</w:t>
      </w:r>
      <w:r w:rsidR="00816B4E">
        <w:rPr>
          <w:rFonts w:ascii="Times New Roman" w:hAnsi="Times New Roman"/>
          <w:kern w:val="1"/>
          <w:sz w:val="20"/>
        </w:rPr>
        <w:t>’</w:t>
      </w:r>
      <w:r w:rsidRPr="00FB5477">
        <w:rPr>
          <w:rFonts w:ascii="Times New Roman" w:hAnsi="Times New Roman"/>
          <w:kern w:val="1"/>
          <w:sz w:val="20"/>
        </w:rPr>
        <w:t xml:space="preserve">s </w:t>
      </w:r>
      <w:r w:rsidRPr="005677D6">
        <w:rPr>
          <w:rFonts w:ascii="Times New Roman" w:hAnsi="Times New Roman"/>
          <w:kern w:val="1"/>
          <w:sz w:val="20"/>
        </w:rPr>
        <w:t>United States taxpayer identification number and certifying that Seller is not a foreign person as that term is used and defined in Section 1445 of the United States Internal Revenue Code.</w:t>
      </w:r>
    </w:p>
    <w:p w14:paraId="3E43B76E" w14:textId="77777777" w:rsidR="0004044D" w:rsidRPr="005677D6" w:rsidRDefault="0004044D" w:rsidP="005677D6">
      <w:pPr>
        <w:pStyle w:val="EndnoteText"/>
        <w:widowControl/>
        <w:tabs>
          <w:tab w:val="left" w:pos="-720"/>
        </w:tabs>
        <w:suppressAutoHyphens/>
        <w:jc w:val="both"/>
        <w:rPr>
          <w:rFonts w:ascii="Times New Roman" w:hAnsi="Times New Roman"/>
          <w:kern w:val="1"/>
          <w:sz w:val="20"/>
        </w:rPr>
      </w:pPr>
    </w:p>
    <w:p w14:paraId="46E0C4F6" w14:textId="604DDCEF" w:rsidR="0004044D" w:rsidRPr="005677D6" w:rsidRDefault="0004044D" w:rsidP="005677D6">
      <w:pPr>
        <w:widowControl/>
        <w:tabs>
          <w:tab w:val="left" w:pos="-720"/>
        </w:tabs>
        <w:suppressAutoHyphens/>
        <w:ind w:firstLine="2160"/>
        <w:jc w:val="both"/>
        <w:rPr>
          <w:rFonts w:ascii="Times New Roman" w:hAnsi="Times New Roman"/>
          <w:kern w:val="1"/>
          <w:sz w:val="20"/>
        </w:rPr>
      </w:pPr>
      <w:r w:rsidRPr="005677D6">
        <w:rPr>
          <w:rFonts w:ascii="Times New Roman" w:hAnsi="Times New Roman"/>
          <w:kern w:val="1"/>
          <w:sz w:val="20"/>
        </w:rPr>
        <w:t>v.</w:t>
      </w:r>
      <w:r w:rsidRPr="005677D6">
        <w:rPr>
          <w:rFonts w:ascii="Times New Roman" w:hAnsi="Times New Roman"/>
          <w:kern w:val="1"/>
          <w:sz w:val="20"/>
        </w:rPr>
        <w:tab/>
      </w:r>
      <w:r w:rsidRPr="005677D6">
        <w:rPr>
          <w:rFonts w:ascii="Times New Roman" w:hAnsi="Times New Roman"/>
          <w:kern w:val="1"/>
          <w:sz w:val="20"/>
          <w:u w:val="single"/>
        </w:rPr>
        <w:t>Miscellaneous</w:t>
      </w:r>
      <w:r w:rsidRPr="005677D6">
        <w:rPr>
          <w:rFonts w:ascii="Times New Roman" w:hAnsi="Times New Roman"/>
          <w:kern w:val="1"/>
          <w:sz w:val="20"/>
        </w:rPr>
        <w:t>.  A</w:t>
      </w:r>
      <w:r w:rsidR="0094561E">
        <w:rPr>
          <w:rFonts w:ascii="Times New Roman" w:hAnsi="Times New Roman"/>
          <w:kern w:val="1"/>
          <w:sz w:val="20"/>
        </w:rPr>
        <w:t xml:space="preserve">ll keys, pass cards and other instruments of access to the remaining improvements to the </w:t>
      </w:r>
      <w:r w:rsidR="00D813B0" w:rsidRPr="005677D6">
        <w:rPr>
          <w:rFonts w:ascii="Times New Roman" w:hAnsi="Times New Roman"/>
          <w:kern w:val="1"/>
          <w:sz w:val="20"/>
        </w:rPr>
        <w:t>Property</w:t>
      </w:r>
      <w:r w:rsidR="00D813B0">
        <w:rPr>
          <w:rFonts w:ascii="Times New Roman" w:hAnsi="Times New Roman"/>
          <w:kern w:val="1"/>
          <w:sz w:val="20"/>
        </w:rPr>
        <w:t xml:space="preserve"> </w:t>
      </w:r>
      <w:r w:rsidR="0094561E">
        <w:rPr>
          <w:rFonts w:ascii="Times New Roman" w:hAnsi="Times New Roman"/>
          <w:kern w:val="1"/>
          <w:sz w:val="20"/>
        </w:rPr>
        <w:t>and a</w:t>
      </w:r>
      <w:r w:rsidRPr="005677D6">
        <w:rPr>
          <w:rFonts w:ascii="Times New Roman" w:hAnsi="Times New Roman"/>
          <w:kern w:val="1"/>
          <w:sz w:val="20"/>
        </w:rPr>
        <w:t>ny documents reasonably required by this Agreement or the Title Company to be delivered by Seller or necessary to implement and effectuate the Closing hereunder.</w:t>
      </w:r>
    </w:p>
    <w:p w14:paraId="37F0EE94" w14:textId="77777777" w:rsidR="0004044D" w:rsidRPr="005677D6" w:rsidRDefault="0004044D" w:rsidP="005677D6">
      <w:pPr>
        <w:widowControl/>
        <w:tabs>
          <w:tab w:val="left" w:pos="-720"/>
        </w:tabs>
        <w:suppressAutoHyphens/>
        <w:jc w:val="both"/>
        <w:rPr>
          <w:rFonts w:ascii="Times New Roman" w:hAnsi="Times New Roman"/>
          <w:kern w:val="1"/>
          <w:sz w:val="20"/>
        </w:rPr>
      </w:pPr>
    </w:p>
    <w:p w14:paraId="30FD7C1B" w14:textId="77777777" w:rsidR="00E21E20" w:rsidRPr="00FB5477" w:rsidRDefault="00E21E20" w:rsidP="00FA78FF">
      <w:pPr>
        <w:tabs>
          <w:tab w:val="left" w:pos="-150"/>
        </w:tabs>
        <w:suppressAutoHyphens/>
        <w:jc w:val="both"/>
        <w:rPr>
          <w:rFonts w:ascii="Times New Roman" w:hAnsi="Times New Roman"/>
          <w:kern w:val="1"/>
          <w:sz w:val="20"/>
        </w:rPr>
      </w:pPr>
      <w:r w:rsidRPr="005677D6">
        <w:rPr>
          <w:rFonts w:ascii="Times New Roman" w:hAnsi="Times New Roman"/>
          <w:kern w:val="1"/>
          <w:sz w:val="20"/>
        </w:rPr>
        <w:tab/>
      </w:r>
      <w:r w:rsidR="00FA78FF">
        <w:rPr>
          <w:rFonts w:ascii="Times New Roman" w:hAnsi="Times New Roman"/>
          <w:kern w:val="1"/>
          <w:sz w:val="20"/>
        </w:rPr>
        <w:tab/>
        <w:t>d</w:t>
      </w:r>
      <w:r w:rsidR="0004044D" w:rsidRPr="005677D6">
        <w:rPr>
          <w:rFonts w:ascii="Times New Roman" w:hAnsi="Times New Roman"/>
          <w:kern w:val="1"/>
          <w:sz w:val="20"/>
        </w:rPr>
        <w:t>.</w:t>
      </w:r>
      <w:r w:rsidR="0004044D" w:rsidRPr="005677D6">
        <w:rPr>
          <w:rFonts w:ascii="Times New Roman" w:hAnsi="Times New Roman"/>
          <w:kern w:val="1"/>
          <w:sz w:val="20"/>
        </w:rPr>
        <w:tab/>
      </w:r>
      <w:r w:rsidRPr="005677D6">
        <w:rPr>
          <w:rFonts w:ascii="Times New Roman" w:hAnsi="Times New Roman"/>
          <w:kern w:val="1"/>
          <w:sz w:val="20"/>
          <w:u w:val="single"/>
        </w:rPr>
        <w:t>Purchaser</w:t>
      </w:r>
      <w:r w:rsidR="00816B4E">
        <w:rPr>
          <w:rFonts w:ascii="Times New Roman" w:hAnsi="Times New Roman"/>
          <w:kern w:val="1"/>
          <w:sz w:val="20"/>
          <w:u w:val="single"/>
        </w:rPr>
        <w:t>’</w:t>
      </w:r>
      <w:r w:rsidRPr="005677D6">
        <w:rPr>
          <w:rFonts w:ascii="Times New Roman" w:hAnsi="Times New Roman"/>
          <w:kern w:val="1"/>
          <w:sz w:val="20"/>
          <w:u w:val="single"/>
        </w:rPr>
        <w:t>s Obligations at Closing</w:t>
      </w:r>
      <w:r w:rsidRPr="005677D6">
        <w:rPr>
          <w:rFonts w:ascii="Times New Roman" w:hAnsi="Times New Roman"/>
          <w:kern w:val="1"/>
          <w:sz w:val="20"/>
        </w:rPr>
        <w:t>.  At Closing, Purchaser</w:t>
      </w:r>
      <w:r w:rsidRPr="00FB5477">
        <w:rPr>
          <w:rFonts w:ascii="Times New Roman" w:hAnsi="Times New Roman"/>
          <w:kern w:val="1"/>
          <w:sz w:val="20"/>
        </w:rPr>
        <w:t xml:space="preserve"> shall, in addition to any other obligations of Purchaser as set forth in this Agreement:</w:t>
      </w:r>
    </w:p>
    <w:p w14:paraId="078EF792" w14:textId="77777777" w:rsidR="00E21E20" w:rsidRPr="00FB5477" w:rsidRDefault="00E21E20" w:rsidP="005677D6">
      <w:pPr>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12BC54C3" w14:textId="2078D366" w:rsidR="00E21E20" w:rsidRDefault="00E21E20" w:rsidP="00FA78FF">
      <w:pPr>
        <w:tabs>
          <w:tab w:val="left" w:pos="-150"/>
        </w:tabs>
        <w:suppressAutoHyphens/>
        <w:ind w:firstLine="2160"/>
        <w:jc w:val="both"/>
        <w:rPr>
          <w:rFonts w:ascii="Times New Roman" w:hAnsi="Times New Roman"/>
          <w:kern w:val="1"/>
          <w:sz w:val="20"/>
        </w:rPr>
      </w:pPr>
      <w:r w:rsidRPr="00FB5477">
        <w:rPr>
          <w:rFonts w:ascii="Times New Roman" w:hAnsi="Times New Roman"/>
          <w:kern w:val="1"/>
          <w:sz w:val="20"/>
        </w:rPr>
        <w:t>i.</w:t>
      </w:r>
      <w:r w:rsidRPr="00FB5477">
        <w:rPr>
          <w:rFonts w:ascii="Times New Roman" w:hAnsi="Times New Roman"/>
          <w:kern w:val="1"/>
          <w:sz w:val="20"/>
        </w:rPr>
        <w:tab/>
      </w:r>
      <w:r w:rsidRPr="00FB5477">
        <w:rPr>
          <w:rFonts w:ascii="Times New Roman" w:hAnsi="Times New Roman"/>
          <w:kern w:val="1"/>
          <w:sz w:val="20"/>
          <w:u w:val="single"/>
        </w:rPr>
        <w:t>Purchase Price</w:t>
      </w:r>
      <w:r w:rsidRPr="00FB5477">
        <w:rPr>
          <w:rFonts w:ascii="Times New Roman" w:hAnsi="Times New Roman"/>
          <w:kern w:val="1"/>
          <w:sz w:val="20"/>
        </w:rPr>
        <w:t>.  Deliver the balance of the Purchase Price</w:t>
      </w:r>
      <w:r w:rsidR="00F40338">
        <w:rPr>
          <w:rFonts w:ascii="Times New Roman" w:hAnsi="Times New Roman"/>
          <w:kern w:val="1"/>
          <w:sz w:val="20"/>
        </w:rPr>
        <w:t xml:space="preserve"> </w:t>
      </w:r>
      <w:r w:rsidRPr="00FB5477">
        <w:rPr>
          <w:rFonts w:ascii="Times New Roman" w:hAnsi="Times New Roman"/>
          <w:kern w:val="1"/>
          <w:sz w:val="20"/>
        </w:rPr>
        <w:t xml:space="preserve">to </w:t>
      </w:r>
      <w:r w:rsidR="00BA7A55">
        <w:rPr>
          <w:rFonts w:ascii="Times New Roman" w:hAnsi="Times New Roman"/>
          <w:kern w:val="1"/>
          <w:sz w:val="20"/>
        </w:rPr>
        <w:t xml:space="preserve">the Title Company, </w:t>
      </w:r>
      <w:r w:rsidRPr="00FB5477">
        <w:rPr>
          <w:rFonts w:ascii="Times New Roman" w:hAnsi="Times New Roman"/>
          <w:kern w:val="1"/>
          <w:sz w:val="20"/>
        </w:rPr>
        <w:t>subject to adjustment and pro</w:t>
      </w:r>
      <w:r w:rsidR="00BA7A55">
        <w:rPr>
          <w:rFonts w:ascii="Times New Roman" w:hAnsi="Times New Roman"/>
          <w:kern w:val="1"/>
          <w:sz w:val="20"/>
        </w:rPr>
        <w:t>ration as hereinbefore provided</w:t>
      </w:r>
      <w:r w:rsidRPr="00FB5477">
        <w:rPr>
          <w:rFonts w:ascii="Times New Roman" w:hAnsi="Times New Roman"/>
          <w:kern w:val="1"/>
          <w:sz w:val="20"/>
        </w:rPr>
        <w:t>.</w:t>
      </w:r>
    </w:p>
    <w:p w14:paraId="1843BA06" w14:textId="77777777" w:rsidR="00535534" w:rsidRDefault="00535534" w:rsidP="00FA78FF">
      <w:pPr>
        <w:tabs>
          <w:tab w:val="left" w:pos="-150"/>
        </w:tabs>
        <w:suppressAutoHyphens/>
        <w:ind w:firstLine="2160"/>
        <w:jc w:val="both"/>
        <w:rPr>
          <w:rFonts w:ascii="Times New Roman" w:hAnsi="Times New Roman"/>
          <w:kern w:val="1"/>
          <w:sz w:val="20"/>
        </w:rPr>
      </w:pPr>
    </w:p>
    <w:p w14:paraId="212063DD" w14:textId="77777777" w:rsidR="00E21E20" w:rsidRPr="00FB5477" w:rsidRDefault="00E21E20" w:rsidP="00FA78FF">
      <w:pPr>
        <w:tabs>
          <w:tab w:val="left" w:pos="-150"/>
        </w:tabs>
        <w:suppressAutoHyphens/>
        <w:ind w:firstLine="2160"/>
        <w:jc w:val="both"/>
        <w:rPr>
          <w:rFonts w:ascii="Times New Roman" w:hAnsi="Times New Roman"/>
          <w:kern w:val="1"/>
          <w:sz w:val="20"/>
        </w:rPr>
      </w:pPr>
      <w:r w:rsidRPr="00FB5477">
        <w:rPr>
          <w:rFonts w:ascii="Times New Roman" w:hAnsi="Times New Roman"/>
          <w:kern w:val="1"/>
          <w:sz w:val="20"/>
        </w:rPr>
        <w:t>ii.</w:t>
      </w:r>
      <w:r w:rsidRPr="00FB5477">
        <w:rPr>
          <w:rFonts w:ascii="Times New Roman" w:hAnsi="Times New Roman"/>
          <w:kern w:val="1"/>
          <w:sz w:val="20"/>
        </w:rPr>
        <w:tab/>
      </w:r>
      <w:r w:rsidRPr="00FB5477">
        <w:rPr>
          <w:rFonts w:ascii="Times New Roman" w:hAnsi="Times New Roman"/>
          <w:kern w:val="1"/>
          <w:sz w:val="20"/>
          <w:u w:val="single"/>
        </w:rPr>
        <w:t>Miscellaneous</w:t>
      </w:r>
      <w:r w:rsidRPr="00FB5477">
        <w:rPr>
          <w:rFonts w:ascii="Times New Roman" w:hAnsi="Times New Roman"/>
          <w:kern w:val="1"/>
          <w:sz w:val="20"/>
        </w:rPr>
        <w:t xml:space="preserve">.  </w:t>
      </w:r>
      <w:r w:rsidR="00CB7ACC" w:rsidRPr="00FB5477">
        <w:rPr>
          <w:rFonts w:ascii="Times New Roman" w:hAnsi="Times New Roman"/>
          <w:kern w:val="1"/>
          <w:sz w:val="20"/>
        </w:rPr>
        <w:t>Deliver a</w:t>
      </w:r>
      <w:r w:rsidRPr="00FB5477">
        <w:rPr>
          <w:rFonts w:ascii="Times New Roman" w:hAnsi="Times New Roman"/>
          <w:kern w:val="1"/>
          <w:sz w:val="20"/>
        </w:rPr>
        <w:t>ny other documents required by this Agreement or the Title Company to be delivered by Purchaser or necessary to implement and effectuate the Closing hereunder, including, without limitation, documents, consents and approvals from Purchaser satisfactory to Seller.</w:t>
      </w:r>
    </w:p>
    <w:p w14:paraId="72A3D75F" w14:textId="77777777" w:rsidR="0004044D" w:rsidRPr="00FB5477" w:rsidRDefault="0004044D" w:rsidP="005677D6">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128A394C" w14:textId="52C399A5" w:rsidR="0004044D" w:rsidRPr="00FB5477" w:rsidRDefault="0004044D" w:rsidP="005677D6">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lastRenderedPageBreak/>
        <w:tab/>
      </w:r>
      <w:r w:rsidR="00935DAE">
        <w:rPr>
          <w:rFonts w:ascii="Times New Roman" w:hAnsi="Times New Roman"/>
          <w:kern w:val="1"/>
          <w:sz w:val="20"/>
        </w:rPr>
        <w:t>11</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Eminent Domain</w:t>
      </w:r>
      <w:r w:rsidRPr="00FB5477">
        <w:rPr>
          <w:rFonts w:ascii="Times New Roman" w:hAnsi="Times New Roman"/>
          <w:kern w:val="1"/>
          <w:sz w:val="20"/>
        </w:rPr>
        <w:t>.</w:t>
      </w:r>
      <w:r w:rsidR="005677D6">
        <w:rPr>
          <w:rFonts w:ascii="Times New Roman" w:hAnsi="Times New Roman"/>
          <w:kern w:val="1"/>
          <w:sz w:val="20"/>
        </w:rPr>
        <w:t xml:space="preserve">  </w:t>
      </w:r>
      <w:r w:rsidRPr="00FB5477">
        <w:rPr>
          <w:rFonts w:ascii="Times New Roman" w:hAnsi="Times New Roman"/>
          <w:kern w:val="1"/>
          <w:sz w:val="20"/>
        </w:rPr>
        <w:t xml:space="preserve">In the event that at any time prior to the Closing, any notice of or proceeding shall be commenced or consummated for the taking of all or any part of the </w:t>
      </w:r>
      <w:r w:rsidR="00D813B0" w:rsidRPr="005677D6">
        <w:rPr>
          <w:rFonts w:ascii="Times New Roman" w:hAnsi="Times New Roman"/>
          <w:kern w:val="1"/>
          <w:sz w:val="20"/>
        </w:rPr>
        <w:t>Property</w:t>
      </w:r>
      <w:r w:rsidR="00D813B0" w:rsidRPr="00FB5477">
        <w:rPr>
          <w:rFonts w:ascii="Times New Roman" w:hAnsi="Times New Roman"/>
          <w:kern w:val="1"/>
          <w:sz w:val="20"/>
        </w:rPr>
        <w:t xml:space="preserve"> </w:t>
      </w:r>
      <w:r w:rsidRPr="00FB5477">
        <w:rPr>
          <w:rFonts w:ascii="Times New Roman" w:hAnsi="Times New Roman"/>
          <w:kern w:val="1"/>
          <w:sz w:val="20"/>
        </w:rPr>
        <w:t>for public or quasi</w:t>
      </w:r>
      <w:r w:rsidRPr="00FB5477">
        <w:rPr>
          <w:rFonts w:ascii="Times New Roman" w:hAnsi="Times New Roman"/>
          <w:kern w:val="1"/>
          <w:sz w:val="20"/>
        </w:rPr>
        <w:noBreakHyphen/>
        <w:t>public use pursuant to the power of eminent domain or otherwise, Seller shall promptly give written notice thereof to Purchaser.</w:t>
      </w:r>
      <w:r w:rsidR="00D813B0">
        <w:rPr>
          <w:rFonts w:ascii="Times New Roman" w:hAnsi="Times New Roman"/>
          <w:kern w:val="1"/>
          <w:sz w:val="20"/>
        </w:rPr>
        <w:t xml:space="preserve">  </w:t>
      </w:r>
      <w:r w:rsidRPr="00FB5477">
        <w:rPr>
          <w:rFonts w:ascii="Times New Roman" w:hAnsi="Times New Roman"/>
          <w:kern w:val="1"/>
          <w:sz w:val="20"/>
        </w:rPr>
        <w:t xml:space="preserve">The commencement or completion of any such proceeding shall have no effect on this Agreement unless Purchaser, by reason thereof, elects at its option, within ten (10) </w:t>
      </w:r>
      <w:r w:rsidR="001A182D">
        <w:rPr>
          <w:rFonts w:ascii="Times New Roman" w:hAnsi="Times New Roman"/>
          <w:kern w:val="1"/>
          <w:sz w:val="20"/>
        </w:rPr>
        <w:t xml:space="preserve">calendar </w:t>
      </w:r>
      <w:r w:rsidRPr="00FB5477">
        <w:rPr>
          <w:rFonts w:ascii="Times New Roman" w:hAnsi="Times New Roman"/>
          <w:kern w:val="1"/>
          <w:sz w:val="20"/>
        </w:rPr>
        <w:t>days after receipt by it of Seller</w:t>
      </w:r>
      <w:r w:rsidR="00816B4E">
        <w:rPr>
          <w:rFonts w:ascii="Times New Roman" w:hAnsi="Times New Roman"/>
          <w:kern w:val="1"/>
          <w:sz w:val="20"/>
        </w:rPr>
        <w:t>’</w:t>
      </w:r>
      <w:r w:rsidRPr="00FB5477">
        <w:rPr>
          <w:rFonts w:ascii="Times New Roman" w:hAnsi="Times New Roman"/>
          <w:kern w:val="1"/>
          <w:sz w:val="20"/>
        </w:rPr>
        <w:t xml:space="preserve">s notice of such taking, to </w:t>
      </w:r>
      <w:r w:rsidR="000F14FD">
        <w:rPr>
          <w:rFonts w:ascii="Times New Roman" w:hAnsi="Times New Roman"/>
          <w:kern w:val="1"/>
          <w:sz w:val="20"/>
        </w:rPr>
        <w:t>terminate</w:t>
      </w:r>
      <w:r w:rsidRPr="00FB5477">
        <w:rPr>
          <w:rFonts w:ascii="Times New Roman" w:hAnsi="Times New Roman"/>
          <w:kern w:val="1"/>
          <w:sz w:val="20"/>
        </w:rPr>
        <w:t xml:space="preserve"> this Agreement</w:t>
      </w:r>
      <w:r w:rsidR="000F14FD">
        <w:rPr>
          <w:rFonts w:ascii="Times New Roman" w:hAnsi="Times New Roman"/>
          <w:kern w:val="1"/>
          <w:sz w:val="20"/>
        </w:rPr>
        <w:t xml:space="preserve"> </w:t>
      </w:r>
      <w:r w:rsidRPr="00FB5477">
        <w:rPr>
          <w:rFonts w:ascii="Times New Roman" w:hAnsi="Times New Roman"/>
          <w:kern w:val="1"/>
          <w:sz w:val="20"/>
        </w:rPr>
        <w:t xml:space="preserve">by giving written notice thereof to Seller to such effect, and upon the giving of such notice, the Earnest Money </w:t>
      </w:r>
      <w:r w:rsidR="008B6241">
        <w:rPr>
          <w:rFonts w:ascii="Times New Roman" w:hAnsi="Times New Roman"/>
          <w:kern w:val="1"/>
          <w:sz w:val="20"/>
        </w:rPr>
        <w:t>(including any non-refundable Earnest Money)</w:t>
      </w:r>
      <w:r w:rsidR="00A71A92">
        <w:rPr>
          <w:rFonts w:ascii="Times New Roman" w:hAnsi="Times New Roman"/>
          <w:sz w:val="20"/>
        </w:rPr>
        <w:t xml:space="preserve"> </w:t>
      </w:r>
      <w:r w:rsidRPr="00FB5477">
        <w:rPr>
          <w:rFonts w:ascii="Times New Roman" w:hAnsi="Times New Roman"/>
          <w:kern w:val="1"/>
          <w:sz w:val="20"/>
        </w:rPr>
        <w:t>shall be refunded to Purchaser, and thereupon this Agreement shall become null and void and of no further force or effect, with neither party having any further rights or liabilities hereunder.</w:t>
      </w:r>
      <w:r w:rsidR="005677D6">
        <w:rPr>
          <w:rFonts w:ascii="Times New Roman" w:hAnsi="Times New Roman"/>
          <w:kern w:val="1"/>
          <w:sz w:val="20"/>
        </w:rPr>
        <w:t xml:space="preserve"> </w:t>
      </w:r>
      <w:r w:rsidRPr="00FB5477">
        <w:rPr>
          <w:rFonts w:ascii="Times New Roman" w:hAnsi="Times New Roman"/>
          <w:kern w:val="1"/>
          <w:sz w:val="20"/>
        </w:rPr>
        <w:t xml:space="preserve"> If Purchaser shall elect to proceed with the performance of this Agreement, notwithstanding the commencement of any such proceedings described herein, or the completion of any such taking, then Seller shall assign any and all awards and other compensation for any such taking to Purchaser, and Seller shall convey all or such portion of the </w:t>
      </w:r>
      <w:r w:rsidR="00D813B0" w:rsidRPr="005677D6">
        <w:rPr>
          <w:rFonts w:ascii="Times New Roman" w:hAnsi="Times New Roman"/>
          <w:kern w:val="1"/>
          <w:sz w:val="20"/>
        </w:rPr>
        <w:t>Property</w:t>
      </w:r>
      <w:r w:rsidRPr="00FB5477">
        <w:rPr>
          <w:rFonts w:ascii="Times New Roman" w:hAnsi="Times New Roman"/>
          <w:kern w:val="1"/>
          <w:sz w:val="20"/>
        </w:rPr>
        <w:t xml:space="preserve">, if any, as shall be left after such taking in accordance with the terms of this Agreement.  </w:t>
      </w:r>
    </w:p>
    <w:p w14:paraId="5BC4CDBB" w14:textId="77777777" w:rsidR="0004044D" w:rsidRPr="00FB5477" w:rsidRDefault="0004044D" w:rsidP="005677D6">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281576D2" w14:textId="4B7761BB" w:rsidR="0004044D" w:rsidRPr="00FB5477" w:rsidRDefault="0004044D"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00935DAE">
        <w:rPr>
          <w:rFonts w:ascii="Times New Roman" w:hAnsi="Times New Roman"/>
          <w:kern w:val="1"/>
          <w:sz w:val="20"/>
        </w:rPr>
        <w:t>12</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Risk of Loss or Damage</w:t>
      </w:r>
      <w:r w:rsidRPr="00FB5477">
        <w:rPr>
          <w:rFonts w:ascii="Times New Roman" w:hAnsi="Times New Roman"/>
          <w:kern w:val="1"/>
          <w:sz w:val="20"/>
        </w:rPr>
        <w:t xml:space="preserve">.  The risk of loss or damage to the </w:t>
      </w:r>
      <w:r w:rsidR="00D813B0" w:rsidRPr="005677D6">
        <w:rPr>
          <w:rFonts w:ascii="Times New Roman" w:hAnsi="Times New Roman"/>
          <w:kern w:val="1"/>
          <w:sz w:val="20"/>
        </w:rPr>
        <w:t>Property</w:t>
      </w:r>
      <w:r w:rsidR="00D813B0" w:rsidRPr="00FB5477">
        <w:rPr>
          <w:rFonts w:ascii="Times New Roman" w:hAnsi="Times New Roman"/>
          <w:kern w:val="1"/>
          <w:sz w:val="20"/>
        </w:rPr>
        <w:t xml:space="preserve"> </w:t>
      </w:r>
      <w:r w:rsidRPr="00FB5477">
        <w:rPr>
          <w:rFonts w:ascii="Times New Roman" w:hAnsi="Times New Roman"/>
          <w:kern w:val="1"/>
          <w:sz w:val="20"/>
        </w:rPr>
        <w:t>by fire or otherwise, is assumed by Seller until Closing of this transaction.  In the event of such loss or damage, Purchaser may, at Purchaser</w:t>
      </w:r>
      <w:r w:rsidR="00816B4E">
        <w:rPr>
          <w:rFonts w:ascii="Times New Roman" w:hAnsi="Times New Roman"/>
          <w:kern w:val="1"/>
          <w:sz w:val="20"/>
        </w:rPr>
        <w:t>’</w:t>
      </w:r>
      <w:r w:rsidRPr="00FB5477">
        <w:rPr>
          <w:rFonts w:ascii="Times New Roman" w:hAnsi="Times New Roman"/>
          <w:kern w:val="1"/>
          <w:sz w:val="20"/>
        </w:rPr>
        <w:t>s option, (i) terminate this Agreement</w:t>
      </w:r>
      <w:r w:rsidR="00B869BC">
        <w:rPr>
          <w:rFonts w:ascii="Times New Roman" w:hAnsi="Times New Roman"/>
          <w:kern w:val="1"/>
          <w:sz w:val="20"/>
        </w:rPr>
        <w:t xml:space="preserve"> </w:t>
      </w:r>
      <w:r w:rsidRPr="00FB5477">
        <w:rPr>
          <w:rFonts w:ascii="Times New Roman" w:hAnsi="Times New Roman"/>
          <w:kern w:val="1"/>
          <w:sz w:val="20"/>
        </w:rPr>
        <w:t>and secure an immediate refund of all Earnest Money</w:t>
      </w:r>
      <w:r w:rsidR="008B6241">
        <w:rPr>
          <w:rFonts w:ascii="Times New Roman" w:hAnsi="Times New Roman"/>
          <w:kern w:val="1"/>
          <w:sz w:val="20"/>
        </w:rPr>
        <w:t xml:space="preserve"> (including any non-refundable Earnest Money)</w:t>
      </w:r>
      <w:r w:rsidR="00A71A92">
        <w:rPr>
          <w:rFonts w:ascii="Times New Roman" w:hAnsi="Times New Roman"/>
          <w:sz w:val="20"/>
        </w:rPr>
        <w:t xml:space="preserve"> </w:t>
      </w:r>
      <w:r w:rsidRPr="00FB5477">
        <w:rPr>
          <w:rFonts w:ascii="Times New Roman" w:hAnsi="Times New Roman"/>
          <w:kern w:val="1"/>
          <w:sz w:val="20"/>
        </w:rPr>
        <w:t xml:space="preserve">and interest thereon, (ii) reduce the Purchase Price herein by the amount of any such loss or damage, or (iii) purchase the </w:t>
      </w:r>
      <w:r w:rsidR="00D813B0" w:rsidRPr="005677D6">
        <w:rPr>
          <w:rFonts w:ascii="Times New Roman" w:hAnsi="Times New Roman"/>
          <w:kern w:val="1"/>
          <w:sz w:val="20"/>
        </w:rPr>
        <w:t>Property</w:t>
      </w:r>
      <w:r w:rsidR="00D813B0" w:rsidRPr="00FB5477">
        <w:rPr>
          <w:rFonts w:ascii="Times New Roman" w:hAnsi="Times New Roman"/>
          <w:kern w:val="1"/>
          <w:sz w:val="20"/>
        </w:rPr>
        <w:t xml:space="preserve"> </w:t>
      </w:r>
      <w:r w:rsidRPr="00FB5477">
        <w:rPr>
          <w:rFonts w:ascii="Times New Roman" w:hAnsi="Times New Roman"/>
          <w:kern w:val="1"/>
          <w:sz w:val="20"/>
        </w:rPr>
        <w:t>as is</w:t>
      </w:r>
      <w:r w:rsidR="00797D80">
        <w:rPr>
          <w:rFonts w:ascii="Times New Roman" w:hAnsi="Times New Roman"/>
          <w:kern w:val="1"/>
          <w:sz w:val="20"/>
        </w:rPr>
        <w:t>,</w:t>
      </w:r>
      <w:r w:rsidRPr="00FB5477">
        <w:rPr>
          <w:rFonts w:ascii="Times New Roman" w:hAnsi="Times New Roman"/>
          <w:kern w:val="1"/>
          <w:sz w:val="20"/>
        </w:rPr>
        <w:t xml:space="preserve"> in which event all insurance proceeds shall be paid to Purchaser.</w:t>
      </w:r>
    </w:p>
    <w:p w14:paraId="5A7C21BE" w14:textId="77777777" w:rsidR="0004044D" w:rsidRPr="00FB5477" w:rsidRDefault="0004044D" w:rsidP="00FA78FF">
      <w:pPr>
        <w:widowControl/>
        <w:tabs>
          <w:tab w:val="left" w:pos="-150"/>
        </w:tabs>
        <w:suppressAutoHyphens/>
        <w:jc w:val="both"/>
        <w:rPr>
          <w:rFonts w:ascii="Times New Roman" w:hAnsi="Times New Roman"/>
          <w:kern w:val="1"/>
          <w:sz w:val="20"/>
        </w:rPr>
      </w:pPr>
    </w:p>
    <w:p w14:paraId="67274C7D" w14:textId="77777777" w:rsidR="0004044D" w:rsidRPr="00FB5477" w:rsidRDefault="0004044D" w:rsidP="00306522">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00935DAE">
        <w:rPr>
          <w:rFonts w:ascii="Times New Roman" w:hAnsi="Times New Roman"/>
          <w:kern w:val="1"/>
          <w:sz w:val="20"/>
        </w:rPr>
        <w:t>13</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Notices</w:t>
      </w:r>
      <w:r w:rsidRPr="00FB5477">
        <w:rPr>
          <w:rFonts w:ascii="Times New Roman" w:hAnsi="Times New Roman"/>
          <w:kern w:val="1"/>
          <w:sz w:val="20"/>
        </w:rPr>
        <w:t xml:space="preserve">.  Any notice, request, approval, demand, instruction or other communication to be given to either party hereunder, except those required to be delivered on the Closing Date, shall be in writing, and shall be conclusively deemed to be delivered when personally delivered or when (a) sent by </w:t>
      </w:r>
      <w:r w:rsidR="00CB33D7">
        <w:rPr>
          <w:rFonts w:ascii="Times New Roman" w:hAnsi="Times New Roman"/>
          <w:kern w:val="1"/>
          <w:sz w:val="20"/>
        </w:rPr>
        <w:t>email</w:t>
      </w:r>
      <w:r w:rsidRPr="00FB5477">
        <w:rPr>
          <w:rFonts w:ascii="Times New Roman" w:hAnsi="Times New Roman"/>
          <w:kern w:val="1"/>
          <w:sz w:val="20"/>
        </w:rPr>
        <w:t xml:space="preserve"> or similar transmission, </w:t>
      </w:r>
      <w:r w:rsidR="00CB33D7">
        <w:rPr>
          <w:rFonts w:ascii="Times New Roman" w:hAnsi="Times New Roman"/>
          <w:kern w:val="1"/>
          <w:sz w:val="20"/>
        </w:rPr>
        <w:t>according to the instructions</w:t>
      </w:r>
      <w:r w:rsidRPr="00FB5477">
        <w:rPr>
          <w:rFonts w:ascii="Times New Roman" w:hAnsi="Times New Roman"/>
          <w:kern w:val="1"/>
          <w:sz w:val="20"/>
        </w:rPr>
        <w:t xml:space="preserve"> set forth below, </w:t>
      </w:r>
      <w:r w:rsidR="00CB33D7">
        <w:rPr>
          <w:rFonts w:ascii="Times New Roman" w:hAnsi="Times New Roman"/>
          <w:kern w:val="1"/>
          <w:sz w:val="20"/>
        </w:rPr>
        <w:t xml:space="preserve">or </w:t>
      </w:r>
      <w:r w:rsidRPr="00FB5477">
        <w:rPr>
          <w:rFonts w:ascii="Times New Roman" w:hAnsi="Times New Roman"/>
          <w:kern w:val="1"/>
          <w:sz w:val="20"/>
        </w:rPr>
        <w:t xml:space="preserve">(b) deposited for overnight </w:t>
      </w:r>
      <w:r w:rsidR="00CB33D7">
        <w:rPr>
          <w:rFonts w:ascii="Times New Roman" w:hAnsi="Times New Roman"/>
          <w:kern w:val="1"/>
          <w:sz w:val="20"/>
        </w:rPr>
        <w:t xml:space="preserve">or same day </w:t>
      </w:r>
      <w:r w:rsidRPr="00FB5477">
        <w:rPr>
          <w:rFonts w:ascii="Times New Roman" w:hAnsi="Times New Roman"/>
          <w:kern w:val="1"/>
          <w:sz w:val="20"/>
        </w:rPr>
        <w:t xml:space="preserve">delivery with </w:t>
      </w:r>
      <w:r w:rsidR="00CB33D7">
        <w:rPr>
          <w:rFonts w:ascii="Times New Roman" w:hAnsi="Times New Roman"/>
          <w:kern w:val="1"/>
          <w:sz w:val="20"/>
        </w:rPr>
        <w:t>a local or national</w:t>
      </w:r>
      <w:r w:rsidRPr="00FB5477">
        <w:rPr>
          <w:rFonts w:ascii="Times New Roman" w:hAnsi="Times New Roman"/>
          <w:kern w:val="1"/>
          <w:sz w:val="20"/>
        </w:rPr>
        <w:t xml:space="preserve"> courier </w:t>
      </w:r>
      <w:r w:rsidR="00CB33D7">
        <w:rPr>
          <w:rFonts w:ascii="Times New Roman" w:hAnsi="Times New Roman"/>
          <w:kern w:val="1"/>
          <w:sz w:val="20"/>
        </w:rPr>
        <w:t>service</w:t>
      </w:r>
      <w:r w:rsidRPr="00FB5477">
        <w:rPr>
          <w:rFonts w:ascii="Times New Roman" w:hAnsi="Times New Roman"/>
          <w:kern w:val="1"/>
          <w:sz w:val="20"/>
        </w:rPr>
        <w:t>, and such notices are addressed to the following addresses:</w:t>
      </w:r>
    </w:p>
    <w:p w14:paraId="69AE48C6" w14:textId="77777777" w:rsidR="0004044D" w:rsidRPr="00FB5477" w:rsidRDefault="0004044D" w:rsidP="003065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720"/>
        <w:jc w:val="both"/>
        <w:rPr>
          <w:rFonts w:ascii="Times New Roman" w:hAnsi="Times New Roman"/>
          <w:kern w:val="1"/>
          <w:sz w:val="20"/>
        </w:rPr>
      </w:pPr>
    </w:p>
    <w:p w14:paraId="5E2ACD50" w14:textId="195FE50B" w:rsidR="005278A4" w:rsidRDefault="005278A4" w:rsidP="00306522">
      <w:pPr>
        <w:widowControl/>
        <w:tabs>
          <w:tab w:val="left" w:pos="3420"/>
        </w:tabs>
        <w:ind w:firstLine="720"/>
        <w:jc w:val="both"/>
        <w:rPr>
          <w:rFonts w:ascii="Times New Roman" w:hAnsi="Times New Roman"/>
          <w:kern w:val="1"/>
          <w:sz w:val="20"/>
        </w:rPr>
      </w:pPr>
      <w:r>
        <w:rPr>
          <w:rFonts w:ascii="Times New Roman" w:hAnsi="Times New Roman"/>
          <w:kern w:val="1"/>
          <w:sz w:val="20"/>
        </w:rPr>
        <w:t>If to Seller:</w:t>
      </w:r>
      <w:r>
        <w:rPr>
          <w:rFonts w:ascii="Times New Roman" w:hAnsi="Times New Roman"/>
          <w:kern w:val="1"/>
          <w:sz w:val="20"/>
        </w:rPr>
        <w:tab/>
      </w:r>
      <w:r w:rsidR="00DC6775">
        <w:rPr>
          <w:rFonts w:ascii="Times New Roman" w:hAnsi="Times New Roman"/>
          <w:kern w:val="1"/>
          <w:sz w:val="20"/>
        </w:rPr>
        <w:t xml:space="preserve">Land Clearance for Redevelopment Authority </w:t>
      </w:r>
    </w:p>
    <w:p w14:paraId="2B1359CB" w14:textId="64C83EF4" w:rsidR="009010C6" w:rsidRDefault="009010C6" w:rsidP="00306522">
      <w:pPr>
        <w:widowControl/>
        <w:tabs>
          <w:tab w:val="left" w:pos="3420"/>
        </w:tabs>
        <w:ind w:firstLine="720"/>
        <w:jc w:val="both"/>
        <w:rPr>
          <w:rFonts w:ascii="Times New Roman" w:hAnsi="Times New Roman"/>
          <w:kern w:val="1"/>
          <w:sz w:val="20"/>
          <w:u w:val="single"/>
        </w:rPr>
      </w:pPr>
      <w:r>
        <w:rPr>
          <w:rFonts w:ascii="Times New Roman" w:hAnsi="Times New Roman"/>
          <w:kern w:val="1"/>
          <w:sz w:val="20"/>
        </w:rPr>
        <w:tab/>
        <w:t xml:space="preserve">c/o </w:t>
      </w:r>
      <w:r w:rsidR="00C50DAD">
        <w:rPr>
          <w:rFonts w:ascii="Times New Roman" w:hAnsi="Times New Roman"/>
          <w:kern w:val="1"/>
          <w:sz w:val="20"/>
        </w:rPr>
        <w:t>Sandberg, Phoenix &amp; Von Gontard, P.C.</w:t>
      </w:r>
    </w:p>
    <w:p w14:paraId="20689185" w14:textId="4E3D30B4" w:rsidR="0087785F" w:rsidRPr="00CB33D7" w:rsidRDefault="00C50DAD" w:rsidP="00306522">
      <w:pPr>
        <w:widowControl/>
        <w:tabs>
          <w:tab w:val="left" w:pos="3420"/>
        </w:tabs>
        <w:ind w:left="3420"/>
        <w:jc w:val="both"/>
        <w:rPr>
          <w:rFonts w:ascii="Times New Roman" w:hAnsi="Times New Roman"/>
          <w:kern w:val="1"/>
          <w:sz w:val="20"/>
        </w:rPr>
      </w:pPr>
      <w:r>
        <w:rPr>
          <w:rFonts w:ascii="Times New Roman" w:hAnsi="Times New Roman"/>
          <w:kern w:val="1"/>
          <w:sz w:val="20"/>
        </w:rPr>
        <w:t>120 South Central, Suite 1600</w:t>
      </w:r>
    </w:p>
    <w:p w14:paraId="66A36DCF" w14:textId="77777777" w:rsidR="0087785F" w:rsidRPr="00CB33D7" w:rsidRDefault="00CB33D7" w:rsidP="00306522">
      <w:pPr>
        <w:widowControl/>
        <w:tabs>
          <w:tab w:val="left" w:pos="3420"/>
        </w:tabs>
        <w:ind w:left="3420"/>
        <w:jc w:val="both"/>
        <w:rPr>
          <w:rFonts w:ascii="Times New Roman" w:hAnsi="Times New Roman"/>
          <w:kern w:val="1"/>
          <w:sz w:val="20"/>
        </w:rPr>
      </w:pPr>
      <w:r>
        <w:rPr>
          <w:rFonts w:ascii="Times New Roman" w:hAnsi="Times New Roman"/>
          <w:kern w:val="1"/>
          <w:sz w:val="20"/>
        </w:rPr>
        <w:t>St. Louis, Missouri 631</w:t>
      </w:r>
      <w:r w:rsidR="009010C6">
        <w:rPr>
          <w:rFonts w:ascii="Times New Roman" w:hAnsi="Times New Roman"/>
          <w:kern w:val="1"/>
          <w:sz w:val="20"/>
        </w:rPr>
        <w:t>05</w:t>
      </w:r>
    </w:p>
    <w:p w14:paraId="26B89DE1" w14:textId="41FA7A91" w:rsidR="0061520D" w:rsidRDefault="00CB33D7" w:rsidP="00306522">
      <w:pPr>
        <w:widowControl/>
        <w:tabs>
          <w:tab w:val="left" w:pos="3420"/>
        </w:tabs>
        <w:ind w:left="3420"/>
        <w:jc w:val="both"/>
        <w:rPr>
          <w:rFonts w:ascii="Times New Roman" w:hAnsi="Times New Roman"/>
          <w:kern w:val="1"/>
          <w:sz w:val="20"/>
        </w:rPr>
      </w:pPr>
      <w:r>
        <w:rPr>
          <w:rFonts w:ascii="Times New Roman" w:hAnsi="Times New Roman"/>
          <w:kern w:val="1"/>
          <w:sz w:val="20"/>
        </w:rPr>
        <w:t xml:space="preserve">Attention: </w:t>
      </w:r>
      <w:r w:rsidR="00C50DAD">
        <w:rPr>
          <w:rFonts w:ascii="Times New Roman" w:hAnsi="Times New Roman"/>
          <w:kern w:val="1"/>
          <w:sz w:val="20"/>
        </w:rPr>
        <w:t>Andrew C. Ruben, Esq.</w:t>
      </w:r>
    </w:p>
    <w:p w14:paraId="138D8800" w14:textId="4056814D" w:rsidR="00CB33D7" w:rsidRDefault="00CB33D7" w:rsidP="00306522">
      <w:pPr>
        <w:widowControl/>
        <w:tabs>
          <w:tab w:val="left" w:pos="3420"/>
        </w:tabs>
        <w:ind w:left="3420"/>
        <w:jc w:val="both"/>
        <w:rPr>
          <w:rFonts w:ascii="Times New Roman" w:hAnsi="Times New Roman"/>
          <w:kern w:val="1"/>
          <w:sz w:val="20"/>
        </w:rPr>
      </w:pPr>
      <w:r>
        <w:rPr>
          <w:rFonts w:ascii="Times New Roman" w:hAnsi="Times New Roman"/>
          <w:kern w:val="1"/>
          <w:sz w:val="20"/>
        </w:rPr>
        <w:t xml:space="preserve">Email: </w:t>
      </w:r>
      <w:r w:rsidR="00C50DAD" w:rsidRPr="00C50DAD">
        <w:rPr>
          <w:rFonts w:ascii="Times New Roman" w:hAnsi="Times New Roman"/>
          <w:kern w:val="1"/>
          <w:sz w:val="20"/>
        </w:rPr>
        <w:t>aruben@sandbergphoenix.com</w:t>
      </w:r>
    </w:p>
    <w:p w14:paraId="37A71183" w14:textId="77777777" w:rsidR="0004044D" w:rsidRPr="00FB5477" w:rsidRDefault="0004044D" w:rsidP="00306522">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5C586CA8" w14:textId="79461192" w:rsidR="00CB33D7" w:rsidRDefault="0004044D" w:rsidP="00DC6775">
      <w:pPr>
        <w:widowControl/>
        <w:tabs>
          <w:tab w:val="left" w:pos="-150"/>
          <w:tab w:val="left" w:pos="72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r w:rsidRPr="00FB5477">
        <w:rPr>
          <w:rFonts w:ascii="Times New Roman" w:hAnsi="Times New Roman"/>
          <w:kern w:val="1"/>
          <w:sz w:val="20"/>
        </w:rPr>
        <w:tab/>
        <w:t>If to Purchaser:</w:t>
      </w:r>
      <w:r w:rsidRPr="00FB5477">
        <w:rPr>
          <w:rFonts w:ascii="Times New Roman" w:hAnsi="Times New Roman"/>
          <w:kern w:val="1"/>
          <w:sz w:val="20"/>
        </w:rPr>
        <w:tab/>
      </w:r>
      <w:r w:rsidRPr="00FB5477">
        <w:rPr>
          <w:rFonts w:ascii="Times New Roman" w:hAnsi="Times New Roman"/>
          <w:kern w:val="1"/>
          <w:sz w:val="20"/>
        </w:rPr>
        <w:tab/>
      </w:r>
      <w:r w:rsidRPr="00FB5477">
        <w:rPr>
          <w:rFonts w:ascii="Times New Roman" w:hAnsi="Times New Roman"/>
          <w:kern w:val="1"/>
          <w:sz w:val="20"/>
        </w:rPr>
        <w:tab/>
      </w:r>
      <w:r w:rsidR="00DC6775">
        <w:rPr>
          <w:rFonts w:ascii="Times New Roman" w:hAnsi="Times New Roman"/>
          <w:kern w:val="1"/>
          <w:sz w:val="20"/>
        </w:rPr>
        <w:t>[___________________]</w:t>
      </w:r>
    </w:p>
    <w:p w14:paraId="474D4D96" w14:textId="77777777" w:rsidR="0004044D" w:rsidRPr="00FB5477" w:rsidRDefault="0035262E" w:rsidP="00306522">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r>
        <w:rPr>
          <w:rFonts w:ascii="Times New Roman" w:hAnsi="Times New Roman"/>
          <w:kern w:val="1"/>
          <w:sz w:val="20"/>
        </w:rPr>
        <w:tab/>
      </w:r>
      <w:r>
        <w:rPr>
          <w:rFonts w:ascii="Times New Roman" w:hAnsi="Times New Roman"/>
          <w:kern w:val="1"/>
          <w:sz w:val="20"/>
        </w:rPr>
        <w:tab/>
      </w:r>
      <w:r>
        <w:rPr>
          <w:rFonts w:ascii="Times New Roman" w:hAnsi="Times New Roman"/>
          <w:kern w:val="1"/>
          <w:sz w:val="20"/>
        </w:rPr>
        <w:tab/>
      </w:r>
      <w:r>
        <w:rPr>
          <w:rFonts w:ascii="Times New Roman" w:hAnsi="Times New Roman"/>
          <w:kern w:val="1"/>
          <w:sz w:val="20"/>
        </w:rPr>
        <w:tab/>
      </w:r>
      <w:r>
        <w:rPr>
          <w:rFonts w:ascii="Times New Roman" w:hAnsi="Times New Roman"/>
          <w:kern w:val="1"/>
          <w:sz w:val="20"/>
        </w:rPr>
        <w:tab/>
      </w:r>
    </w:p>
    <w:p w14:paraId="7BA64430" w14:textId="77777777" w:rsidR="0004044D" w:rsidRPr="00FB5477" w:rsidRDefault="0004044D" w:rsidP="005677D6">
      <w:pPr>
        <w:pStyle w:val="EndnoteText"/>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r w:rsidRPr="00FB5477">
        <w:rPr>
          <w:rFonts w:ascii="Times New Roman" w:hAnsi="Times New Roman"/>
          <w:kern w:val="1"/>
          <w:sz w:val="20"/>
        </w:rPr>
        <w:t>The parties may change their respective addresses and/or facsimile numbers for the receipt of notice hereunder by giving notice thereof to the other party in accordance herewith.</w:t>
      </w:r>
    </w:p>
    <w:p w14:paraId="3492D754" w14:textId="77777777" w:rsidR="0004044D" w:rsidRPr="00FB5477" w:rsidRDefault="0004044D" w:rsidP="005677D6">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005B8EF5" w14:textId="43486E69" w:rsidR="0004044D" w:rsidRPr="00AB0288" w:rsidRDefault="0004044D" w:rsidP="00D80A7D">
      <w:pPr>
        <w:widowControl/>
        <w:jc w:val="both"/>
        <w:rPr>
          <w:rFonts w:ascii="Times New Roman" w:hAnsi="Times New Roman"/>
          <w:kern w:val="1"/>
          <w:sz w:val="20"/>
        </w:rPr>
      </w:pPr>
      <w:r w:rsidRPr="00FB5477">
        <w:rPr>
          <w:rFonts w:ascii="Times New Roman" w:hAnsi="Times New Roman"/>
          <w:kern w:val="1"/>
          <w:sz w:val="20"/>
        </w:rPr>
        <w:tab/>
      </w:r>
      <w:r w:rsidR="00935DAE">
        <w:rPr>
          <w:rFonts w:ascii="Times New Roman" w:hAnsi="Times New Roman"/>
          <w:kern w:val="1"/>
          <w:sz w:val="20"/>
        </w:rPr>
        <w:t>14</w:t>
      </w:r>
      <w:r w:rsidRPr="00FB5477">
        <w:rPr>
          <w:rFonts w:ascii="Times New Roman" w:hAnsi="Times New Roman"/>
          <w:kern w:val="1"/>
          <w:sz w:val="20"/>
        </w:rPr>
        <w:t>.</w:t>
      </w:r>
      <w:r w:rsidRPr="00FB5477">
        <w:rPr>
          <w:rFonts w:ascii="Times New Roman" w:hAnsi="Times New Roman"/>
          <w:kern w:val="1"/>
          <w:sz w:val="20"/>
        </w:rPr>
        <w:tab/>
      </w:r>
      <w:r w:rsidRPr="00D80A7D">
        <w:rPr>
          <w:rFonts w:ascii="Times New Roman" w:hAnsi="Times New Roman"/>
          <w:kern w:val="1"/>
          <w:sz w:val="20"/>
          <w:u w:val="single"/>
        </w:rPr>
        <w:t>Broker</w:t>
      </w:r>
      <w:r w:rsidR="00816B4E">
        <w:rPr>
          <w:rFonts w:ascii="Times New Roman" w:hAnsi="Times New Roman"/>
          <w:kern w:val="1"/>
          <w:sz w:val="20"/>
          <w:u w:val="single"/>
        </w:rPr>
        <w:t>’</w:t>
      </w:r>
      <w:r w:rsidRPr="00D80A7D">
        <w:rPr>
          <w:rFonts w:ascii="Times New Roman" w:hAnsi="Times New Roman"/>
          <w:kern w:val="1"/>
          <w:sz w:val="20"/>
          <w:u w:val="single"/>
        </w:rPr>
        <w:t>s Commissions</w:t>
      </w:r>
      <w:r w:rsidRPr="00FB5477">
        <w:rPr>
          <w:rFonts w:ascii="Times New Roman" w:hAnsi="Times New Roman"/>
          <w:kern w:val="1"/>
          <w:sz w:val="20"/>
        </w:rPr>
        <w:t xml:space="preserve">.  </w:t>
      </w:r>
      <w:r w:rsidR="00DC6775">
        <w:rPr>
          <w:rFonts w:ascii="Times New Roman" w:hAnsi="Times New Roman"/>
          <w:kern w:val="1"/>
          <w:sz w:val="20"/>
        </w:rPr>
        <w:t>[</w:t>
      </w:r>
      <w:r w:rsidRPr="00FB5477">
        <w:rPr>
          <w:rFonts w:ascii="Times New Roman" w:hAnsi="Times New Roman"/>
          <w:kern w:val="1"/>
          <w:sz w:val="20"/>
        </w:rPr>
        <w:t>Seller and Purchaser hereby represent and warrant to the other party that, in connection with this transaction, no third</w:t>
      </w:r>
      <w:r w:rsidRPr="00FB5477">
        <w:rPr>
          <w:rFonts w:ascii="Times New Roman" w:hAnsi="Times New Roman"/>
          <w:kern w:val="1"/>
          <w:sz w:val="20"/>
        </w:rPr>
        <w:noBreakHyphen/>
        <w:t>party broker or finder has been engaged or consulted by it or through such party</w:t>
      </w:r>
      <w:r w:rsidR="00816B4E">
        <w:rPr>
          <w:rFonts w:ascii="Times New Roman" w:hAnsi="Times New Roman"/>
          <w:kern w:val="1"/>
          <w:sz w:val="20"/>
        </w:rPr>
        <w:t>’</w:t>
      </w:r>
      <w:r w:rsidRPr="00FB5477">
        <w:rPr>
          <w:rFonts w:ascii="Times New Roman" w:hAnsi="Times New Roman"/>
          <w:kern w:val="1"/>
          <w:sz w:val="20"/>
        </w:rPr>
        <w:t>s actions (or claiming through such party) is entitled to compensation as a consequence of this transaction</w:t>
      </w:r>
      <w:r w:rsidR="00392DE7">
        <w:rPr>
          <w:rFonts w:ascii="Times New Roman" w:hAnsi="Times New Roman"/>
          <w:sz w:val="20"/>
        </w:rPr>
        <w:t>.</w:t>
      </w:r>
      <w:r w:rsidR="00D80A7D">
        <w:rPr>
          <w:rFonts w:ascii="Times New Roman" w:hAnsi="Times New Roman"/>
          <w:sz w:val="20"/>
        </w:rPr>
        <w:t xml:space="preserve">  </w:t>
      </w:r>
      <w:r w:rsidRPr="00FB5477">
        <w:rPr>
          <w:rFonts w:ascii="Times New Roman" w:hAnsi="Times New Roman"/>
          <w:kern w:val="1"/>
          <w:sz w:val="20"/>
        </w:rPr>
        <w:t>Seller and Purchaser hereby agree to indemnify, defend and hold the other party harmless against any and all claims of brokers</w:t>
      </w:r>
      <w:r w:rsidRPr="00AB0288">
        <w:rPr>
          <w:rFonts w:ascii="Times New Roman" w:hAnsi="Times New Roman"/>
          <w:kern w:val="1"/>
          <w:sz w:val="20"/>
        </w:rPr>
        <w:t>, finders or the like, and against t</w:t>
      </w:r>
      <w:r w:rsidR="008A226D" w:rsidRPr="00AB0288">
        <w:rPr>
          <w:rFonts w:ascii="Times New Roman" w:hAnsi="Times New Roman"/>
          <w:kern w:val="1"/>
          <w:sz w:val="20"/>
        </w:rPr>
        <w:t xml:space="preserve">he claims of all third parties </w:t>
      </w:r>
      <w:r w:rsidRPr="00AB0288">
        <w:rPr>
          <w:rFonts w:ascii="Times New Roman" w:hAnsi="Times New Roman"/>
          <w:kern w:val="1"/>
          <w:sz w:val="20"/>
        </w:rPr>
        <w:t>claiming any right to commission or compensation by or through acts of the indemnifying party or its partners, agents or affiliates in connection with this Agreement.  The indemnifying party</w:t>
      </w:r>
      <w:r w:rsidR="00816B4E">
        <w:rPr>
          <w:rFonts w:ascii="Times New Roman" w:hAnsi="Times New Roman"/>
          <w:kern w:val="1"/>
          <w:sz w:val="20"/>
        </w:rPr>
        <w:t>’</w:t>
      </w:r>
      <w:r w:rsidRPr="00AB0288">
        <w:rPr>
          <w:rFonts w:ascii="Times New Roman" w:hAnsi="Times New Roman"/>
          <w:kern w:val="1"/>
          <w:sz w:val="20"/>
        </w:rPr>
        <w:t>s indemnity obligations shall include all damages, losses, costs, liabilities and expenses, including reasonable attorneys</w:t>
      </w:r>
      <w:r w:rsidR="00816B4E">
        <w:rPr>
          <w:rFonts w:ascii="Times New Roman" w:hAnsi="Times New Roman"/>
          <w:kern w:val="1"/>
          <w:sz w:val="20"/>
        </w:rPr>
        <w:t>’</w:t>
      </w:r>
      <w:r w:rsidRPr="00AB0288">
        <w:rPr>
          <w:rFonts w:ascii="Times New Roman" w:hAnsi="Times New Roman"/>
          <w:kern w:val="1"/>
          <w:sz w:val="20"/>
        </w:rPr>
        <w:t xml:space="preserve"> fees and litigation costs, which may be incurred by the other party.</w:t>
      </w:r>
      <w:r w:rsidR="00DC6775">
        <w:rPr>
          <w:rFonts w:ascii="Times New Roman" w:hAnsi="Times New Roman"/>
          <w:kern w:val="1"/>
          <w:sz w:val="20"/>
        </w:rPr>
        <w:t>]</w:t>
      </w:r>
    </w:p>
    <w:p w14:paraId="5387ED86" w14:textId="77777777" w:rsidR="00AB0288" w:rsidRPr="00AB0288" w:rsidRDefault="00AB0288" w:rsidP="005677D6">
      <w:pPr>
        <w:widowControl/>
        <w:jc w:val="both"/>
        <w:rPr>
          <w:rFonts w:ascii="Times New Roman" w:hAnsi="Times New Roman"/>
          <w:kern w:val="1"/>
          <w:sz w:val="20"/>
        </w:rPr>
      </w:pPr>
    </w:p>
    <w:p w14:paraId="20B00114" w14:textId="77777777" w:rsidR="0004044D" w:rsidRPr="00FB5477" w:rsidRDefault="0004044D" w:rsidP="00FA78FF">
      <w:pPr>
        <w:widowControl/>
        <w:tabs>
          <w:tab w:val="left" w:pos="-150"/>
        </w:tabs>
        <w:suppressAutoHyphens/>
        <w:jc w:val="both"/>
        <w:rPr>
          <w:rFonts w:ascii="Times New Roman" w:hAnsi="Times New Roman"/>
          <w:kern w:val="1"/>
          <w:sz w:val="20"/>
          <w:u w:val="single"/>
        </w:rPr>
      </w:pPr>
      <w:r w:rsidRPr="00FB5477">
        <w:rPr>
          <w:rFonts w:ascii="Times New Roman" w:hAnsi="Times New Roman"/>
          <w:kern w:val="1"/>
          <w:sz w:val="20"/>
        </w:rPr>
        <w:tab/>
      </w:r>
      <w:r w:rsidR="00935DAE">
        <w:rPr>
          <w:rFonts w:ascii="Times New Roman" w:hAnsi="Times New Roman"/>
          <w:kern w:val="1"/>
          <w:sz w:val="20"/>
        </w:rPr>
        <w:t>15</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Defaults and Remedies</w:t>
      </w:r>
    </w:p>
    <w:p w14:paraId="1B262480" w14:textId="77777777" w:rsidR="0004044D" w:rsidRPr="00FB5477" w:rsidRDefault="0004044D" w:rsidP="005677D6">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2152F9E0" w14:textId="58F10413" w:rsidR="005677D6" w:rsidRPr="000A56EB" w:rsidRDefault="0004044D" w:rsidP="00FA78FF">
      <w:pPr>
        <w:widowControl/>
        <w:tabs>
          <w:tab w:val="left" w:pos="-150"/>
        </w:tabs>
        <w:suppressAutoHyphens/>
        <w:jc w:val="both"/>
        <w:rPr>
          <w:rFonts w:ascii="Times New Roman" w:hAnsi="Times New Roman"/>
          <w:kern w:val="1"/>
          <w:sz w:val="20"/>
        </w:rPr>
      </w:pPr>
      <w:r w:rsidRPr="000A56EB">
        <w:rPr>
          <w:rFonts w:ascii="Times New Roman" w:hAnsi="Times New Roman"/>
          <w:kern w:val="1"/>
          <w:sz w:val="20"/>
        </w:rPr>
        <w:tab/>
      </w:r>
      <w:r w:rsidRPr="000A56EB">
        <w:rPr>
          <w:rFonts w:ascii="Times New Roman" w:hAnsi="Times New Roman"/>
          <w:kern w:val="1"/>
          <w:sz w:val="20"/>
        </w:rPr>
        <w:tab/>
      </w:r>
      <w:r w:rsidR="005677D6" w:rsidRPr="000A56EB">
        <w:rPr>
          <w:rFonts w:ascii="Times New Roman" w:hAnsi="Times New Roman"/>
          <w:kern w:val="1"/>
          <w:sz w:val="20"/>
        </w:rPr>
        <w:t>a.</w:t>
      </w:r>
      <w:r w:rsidR="005677D6" w:rsidRPr="000A56EB">
        <w:rPr>
          <w:rFonts w:ascii="Times New Roman" w:hAnsi="Times New Roman"/>
          <w:kern w:val="1"/>
          <w:sz w:val="20"/>
        </w:rPr>
        <w:tab/>
      </w:r>
      <w:r w:rsidR="005677D6" w:rsidRPr="000A56EB">
        <w:rPr>
          <w:rFonts w:ascii="Times New Roman" w:hAnsi="Times New Roman"/>
          <w:kern w:val="1"/>
          <w:sz w:val="20"/>
          <w:u w:val="single"/>
        </w:rPr>
        <w:t>Default by Seller</w:t>
      </w:r>
      <w:r w:rsidR="005677D6" w:rsidRPr="000A56EB">
        <w:rPr>
          <w:rFonts w:ascii="Times New Roman" w:hAnsi="Times New Roman"/>
          <w:kern w:val="1"/>
          <w:sz w:val="20"/>
        </w:rPr>
        <w:t xml:space="preserve">.  </w:t>
      </w:r>
      <w:r w:rsidR="00915ABE" w:rsidRPr="000A56EB">
        <w:rPr>
          <w:rFonts w:ascii="Times New Roman" w:hAnsi="Times New Roman"/>
          <w:sz w:val="20"/>
        </w:rPr>
        <w:t xml:space="preserve">If Seller breaches this Agreement, </w:t>
      </w:r>
      <w:r w:rsidR="00915ABE" w:rsidRPr="000A56EB">
        <w:rPr>
          <w:rFonts w:ascii="Times New Roman" w:hAnsi="Times New Roman"/>
          <w:kern w:val="1"/>
          <w:sz w:val="20"/>
        </w:rPr>
        <w:t>Purchaser</w:t>
      </w:r>
      <w:r w:rsidR="00915ABE" w:rsidRPr="000A56EB">
        <w:rPr>
          <w:rFonts w:ascii="Times New Roman" w:hAnsi="Times New Roman"/>
          <w:sz w:val="20"/>
        </w:rPr>
        <w:t xml:space="preserve"> may, at </w:t>
      </w:r>
      <w:r w:rsidR="00915ABE" w:rsidRPr="000A56EB">
        <w:rPr>
          <w:rFonts w:ascii="Times New Roman" w:hAnsi="Times New Roman"/>
          <w:kern w:val="1"/>
          <w:sz w:val="20"/>
        </w:rPr>
        <w:t>Purchaser</w:t>
      </w:r>
      <w:r w:rsidR="00816B4E">
        <w:rPr>
          <w:rFonts w:ascii="Times New Roman" w:hAnsi="Times New Roman"/>
          <w:sz w:val="20"/>
        </w:rPr>
        <w:t>’</w:t>
      </w:r>
      <w:r w:rsidR="00915ABE" w:rsidRPr="000A56EB">
        <w:rPr>
          <w:rFonts w:ascii="Times New Roman" w:hAnsi="Times New Roman"/>
          <w:sz w:val="20"/>
        </w:rPr>
        <w:t xml:space="preserve">s sole option, either: (i) by written notice to Seller and the Title Company, </w:t>
      </w:r>
      <w:r w:rsidR="00B869BC">
        <w:rPr>
          <w:rFonts w:ascii="Times New Roman" w:hAnsi="Times New Roman"/>
          <w:sz w:val="20"/>
        </w:rPr>
        <w:t>terminate</w:t>
      </w:r>
      <w:r w:rsidR="00915ABE" w:rsidRPr="000A56EB">
        <w:rPr>
          <w:rFonts w:ascii="Times New Roman" w:hAnsi="Times New Roman"/>
          <w:sz w:val="20"/>
        </w:rPr>
        <w:t xml:space="preserve"> this Agreement</w:t>
      </w:r>
      <w:r w:rsidR="00B869BC">
        <w:rPr>
          <w:rFonts w:ascii="Times New Roman" w:hAnsi="Times New Roman"/>
          <w:sz w:val="20"/>
        </w:rPr>
        <w:t xml:space="preserve">, </w:t>
      </w:r>
      <w:r w:rsidR="00915ABE" w:rsidRPr="000A56EB">
        <w:rPr>
          <w:rFonts w:ascii="Times New Roman" w:hAnsi="Times New Roman"/>
          <w:sz w:val="20"/>
        </w:rPr>
        <w:t xml:space="preserve">whereupon the Earnest Money </w:t>
      </w:r>
      <w:r w:rsidR="00935DAE">
        <w:rPr>
          <w:rFonts w:ascii="Times New Roman" w:hAnsi="Times New Roman"/>
          <w:sz w:val="20"/>
        </w:rPr>
        <w:t>(including any otherwise nonrefundable Earnest Money)</w:t>
      </w:r>
      <w:r w:rsidR="00A71A92">
        <w:rPr>
          <w:rFonts w:ascii="Times New Roman" w:hAnsi="Times New Roman"/>
          <w:sz w:val="20"/>
        </w:rPr>
        <w:t xml:space="preserve"> </w:t>
      </w:r>
      <w:r w:rsidR="00915ABE" w:rsidRPr="000A56EB">
        <w:rPr>
          <w:rFonts w:ascii="Times New Roman" w:hAnsi="Times New Roman"/>
          <w:sz w:val="20"/>
        </w:rPr>
        <w:t xml:space="preserve">shall be paid immediately by the Title Company to </w:t>
      </w:r>
      <w:r w:rsidR="00915ABE" w:rsidRPr="000A56EB">
        <w:rPr>
          <w:rFonts w:ascii="Times New Roman" w:hAnsi="Times New Roman"/>
          <w:kern w:val="1"/>
          <w:sz w:val="20"/>
        </w:rPr>
        <w:t>Purchaser</w:t>
      </w:r>
      <w:r w:rsidR="00915ABE" w:rsidRPr="000A56EB">
        <w:rPr>
          <w:rFonts w:ascii="Times New Roman" w:hAnsi="Times New Roman"/>
          <w:sz w:val="20"/>
        </w:rPr>
        <w:t xml:space="preserve">, and, except as otherwise provided in this Agreement, neither of the </w:t>
      </w:r>
      <w:r w:rsidR="000A56EB" w:rsidRPr="000A56EB">
        <w:rPr>
          <w:rFonts w:ascii="Times New Roman" w:hAnsi="Times New Roman"/>
          <w:sz w:val="20"/>
        </w:rPr>
        <w:t>p</w:t>
      </w:r>
      <w:r w:rsidR="00915ABE" w:rsidRPr="000A56EB">
        <w:rPr>
          <w:rFonts w:ascii="Times New Roman" w:hAnsi="Times New Roman"/>
          <w:sz w:val="20"/>
        </w:rPr>
        <w:t xml:space="preserve">arties shall have any further liability </w:t>
      </w:r>
      <w:r w:rsidR="00915ABE" w:rsidRPr="000A56EB">
        <w:rPr>
          <w:rFonts w:ascii="Times New Roman" w:hAnsi="Times New Roman"/>
          <w:sz w:val="20"/>
        </w:rPr>
        <w:lastRenderedPageBreak/>
        <w:t xml:space="preserve">or obligation hereunder; (ii) extend the date scheduled for </w:t>
      </w:r>
      <w:r w:rsidR="000A56EB" w:rsidRPr="000A56EB">
        <w:rPr>
          <w:rFonts w:ascii="Times New Roman" w:hAnsi="Times New Roman"/>
          <w:sz w:val="20"/>
        </w:rPr>
        <w:t>Closing</w:t>
      </w:r>
      <w:r w:rsidR="00915ABE" w:rsidRPr="000A56EB">
        <w:rPr>
          <w:rFonts w:ascii="Times New Roman" w:hAnsi="Times New Roman"/>
          <w:sz w:val="20"/>
        </w:rPr>
        <w:t xml:space="preserve"> for such reasonable period of time as may be required to permit Seller to cure or remedy such breach; or (iii) seek specific performance against Seller in which event </w:t>
      </w:r>
      <w:r w:rsidR="000A56EB" w:rsidRPr="000A56EB">
        <w:rPr>
          <w:rFonts w:ascii="Times New Roman" w:hAnsi="Times New Roman"/>
          <w:sz w:val="20"/>
        </w:rPr>
        <w:t>Closing</w:t>
      </w:r>
      <w:r w:rsidR="00915ABE" w:rsidRPr="000A56EB">
        <w:rPr>
          <w:rFonts w:ascii="Times New Roman" w:hAnsi="Times New Roman"/>
          <w:sz w:val="20"/>
        </w:rPr>
        <w:t xml:space="preserve"> shall be automatically extended as necessary.</w:t>
      </w:r>
      <w:r w:rsidR="00472450">
        <w:rPr>
          <w:rFonts w:ascii="Times New Roman" w:hAnsi="Times New Roman"/>
          <w:sz w:val="20"/>
        </w:rPr>
        <w:t xml:space="preserve">  </w:t>
      </w:r>
      <w:r w:rsidR="00915ABE" w:rsidRPr="000A56EB">
        <w:rPr>
          <w:rFonts w:ascii="Times New Roman" w:hAnsi="Times New Roman"/>
          <w:sz w:val="20"/>
        </w:rPr>
        <w:t xml:space="preserve">Notwithstanding the foregoing, if specific performance is unavailable as a remedy to </w:t>
      </w:r>
      <w:r w:rsidR="000A56EB" w:rsidRPr="000A56EB">
        <w:rPr>
          <w:rFonts w:ascii="Times New Roman" w:hAnsi="Times New Roman"/>
          <w:kern w:val="1"/>
          <w:sz w:val="20"/>
        </w:rPr>
        <w:t>Purchaser</w:t>
      </w:r>
      <w:r w:rsidR="000A56EB" w:rsidRPr="000A56EB">
        <w:rPr>
          <w:rFonts w:ascii="Times New Roman" w:hAnsi="Times New Roman"/>
          <w:sz w:val="20"/>
        </w:rPr>
        <w:t xml:space="preserve"> </w:t>
      </w:r>
      <w:r w:rsidR="00915ABE" w:rsidRPr="000A56EB">
        <w:rPr>
          <w:rFonts w:ascii="Times New Roman" w:hAnsi="Times New Roman"/>
          <w:sz w:val="20"/>
        </w:rPr>
        <w:t>because of Seller</w:t>
      </w:r>
      <w:r w:rsidR="00816B4E">
        <w:rPr>
          <w:rFonts w:ascii="Times New Roman" w:hAnsi="Times New Roman"/>
          <w:sz w:val="20"/>
        </w:rPr>
        <w:t>’</w:t>
      </w:r>
      <w:r w:rsidR="00915ABE" w:rsidRPr="000A56EB">
        <w:rPr>
          <w:rFonts w:ascii="Times New Roman" w:hAnsi="Times New Roman"/>
          <w:sz w:val="20"/>
        </w:rPr>
        <w:t xml:space="preserve">s affirmative act or intentional omission, </w:t>
      </w:r>
      <w:r w:rsidR="000A56EB" w:rsidRPr="000A56EB">
        <w:rPr>
          <w:rFonts w:ascii="Times New Roman" w:hAnsi="Times New Roman"/>
          <w:kern w:val="1"/>
          <w:sz w:val="20"/>
        </w:rPr>
        <w:t>Purchaser</w:t>
      </w:r>
      <w:r w:rsidR="000A56EB" w:rsidRPr="000A56EB">
        <w:rPr>
          <w:rFonts w:ascii="Times New Roman" w:hAnsi="Times New Roman"/>
          <w:sz w:val="20"/>
        </w:rPr>
        <w:t xml:space="preserve"> </w:t>
      </w:r>
      <w:r w:rsidR="00915ABE" w:rsidRPr="000A56EB">
        <w:rPr>
          <w:rFonts w:ascii="Times New Roman" w:hAnsi="Times New Roman"/>
          <w:sz w:val="20"/>
        </w:rPr>
        <w:t xml:space="preserve">shall be entitled to pursue all rights and remedies available at law or in equity. </w:t>
      </w:r>
    </w:p>
    <w:p w14:paraId="0748C2C5" w14:textId="77777777" w:rsidR="005677D6" w:rsidRPr="00FB5477" w:rsidRDefault="005677D6" w:rsidP="005677D6">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0D64C27B" w14:textId="688FA8D0" w:rsidR="005677D6" w:rsidRPr="00FB5477" w:rsidRDefault="005677D6"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t>b.</w:t>
      </w:r>
      <w:r w:rsidRPr="00FB5477">
        <w:rPr>
          <w:rFonts w:ascii="Times New Roman" w:hAnsi="Times New Roman"/>
          <w:kern w:val="1"/>
          <w:sz w:val="20"/>
        </w:rPr>
        <w:tab/>
      </w:r>
      <w:r w:rsidRPr="00FB5477">
        <w:rPr>
          <w:rFonts w:ascii="Times New Roman" w:hAnsi="Times New Roman"/>
          <w:kern w:val="1"/>
          <w:sz w:val="20"/>
          <w:u w:val="single"/>
        </w:rPr>
        <w:t>Default by Purchaser</w:t>
      </w:r>
      <w:r w:rsidRPr="00FB5477">
        <w:rPr>
          <w:rFonts w:ascii="Times New Roman" w:hAnsi="Times New Roman"/>
          <w:kern w:val="1"/>
          <w:sz w:val="20"/>
        </w:rPr>
        <w:t xml:space="preserve">. If Purchaser shall fail to close the purchase of the </w:t>
      </w:r>
      <w:r w:rsidR="00935DAE" w:rsidRPr="005677D6">
        <w:rPr>
          <w:rFonts w:ascii="Times New Roman" w:hAnsi="Times New Roman"/>
          <w:kern w:val="1"/>
          <w:sz w:val="20"/>
        </w:rPr>
        <w:t>Property</w:t>
      </w:r>
      <w:r w:rsidR="00935DAE" w:rsidRPr="00FB5477">
        <w:rPr>
          <w:rFonts w:ascii="Times New Roman" w:hAnsi="Times New Roman"/>
          <w:kern w:val="1"/>
          <w:sz w:val="20"/>
        </w:rPr>
        <w:t xml:space="preserve"> </w:t>
      </w:r>
      <w:r w:rsidRPr="00FB5477">
        <w:rPr>
          <w:rFonts w:ascii="Times New Roman" w:hAnsi="Times New Roman"/>
          <w:kern w:val="1"/>
          <w:sz w:val="20"/>
        </w:rPr>
        <w:t xml:space="preserve">as contemplated hereby due to the default of Purchaser hereunder, and Purchaser shall not have cured said default within </w:t>
      </w:r>
      <w:r w:rsidR="00CB33D7">
        <w:rPr>
          <w:rFonts w:ascii="Times New Roman" w:hAnsi="Times New Roman"/>
          <w:kern w:val="1"/>
          <w:sz w:val="20"/>
        </w:rPr>
        <w:t>five</w:t>
      </w:r>
      <w:r w:rsidRPr="00FB5477">
        <w:rPr>
          <w:rFonts w:ascii="Times New Roman" w:hAnsi="Times New Roman"/>
          <w:kern w:val="1"/>
          <w:sz w:val="20"/>
        </w:rPr>
        <w:t xml:space="preserve"> (</w:t>
      </w:r>
      <w:r w:rsidR="00CB33D7">
        <w:rPr>
          <w:rFonts w:ascii="Times New Roman" w:hAnsi="Times New Roman"/>
          <w:kern w:val="1"/>
          <w:sz w:val="20"/>
        </w:rPr>
        <w:t>5</w:t>
      </w:r>
      <w:r w:rsidRPr="00FB5477">
        <w:rPr>
          <w:rFonts w:ascii="Times New Roman" w:hAnsi="Times New Roman"/>
          <w:kern w:val="1"/>
          <w:sz w:val="20"/>
        </w:rPr>
        <w:t xml:space="preserve">) </w:t>
      </w:r>
      <w:r w:rsidR="001A182D">
        <w:rPr>
          <w:rFonts w:ascii="Times New Roman" w:hAnsi="Times New Roman"/>
          <w:kern w:val="1"/>
          <w:sz w:val="20"/>
        </w:rPr>
        <w:t xml:space="preserve">business </w:t>
      </w:r>
      <w:r w:rsidRPr="00FB5477">
        <w:rPr>
          <w:rFonts w:ascii="Times New Roman" w:hAnsi="Times New Roman"/>
          <w:kern w:val="1"/>
          <w:sz w:val="20"/>
        </w:rPr>
        <w:t>days after written notice thereof</w:t>
      </w:r>
      <w:r w:rsidR="00C50DAD">
        <w:rPr>
          <w:rFonts w:ascii="Times New Roman" w:hAnsi="Times New Roman"/>
          <w:kern w:val="1"/>
          <w:sz w:val="20"/>
        </w:rPr>
        <w:t xml:space="preserve"> (or such longer period as may be required to cure such default, provided Purchaser is diligently pursuing the same)</w:t>
      </w:r>
      <w:r w:rsidRPr="00FB5477">
        <w:rPr>
          <w:rFonts w:ascii="Times New Roman" w:hAnsi="Times New Roman"/>
          <w:kern w:val="1"/>
          <w:sz w:val="20"/>
        </w:rPr>
        <w:t>, the Earnest Money shall be paid to Seller as liquidated damages as Seller</w:t>
      </w:r>
      <w:r w:rsidR="00816B4E">
        <w:rPr>
          <w:rFonts w:ascii="Times New Roman" w:hAnsi="Times New Roman"/>
          <w:kern w:val="1"/>
          <w:sz w:val="20"/>
        </w:rPr>
        <w:t>’</w:t>
      </w:r>
      <w:r w:rsidRPr="00FB5477">
        <w:rPr>
          <w:rFonts w:ascii="Times New Roman" w:hAnsi="Times New Roman"/>
          <w:kern w:val="1"/>
          <w:sz w:val="20"/>
        </w:rPr>
        <w:t>s sole and exclusive remedy for such default, Seller hereby specifically waiving any and all rights which it may have to damages or specific performance as a result of Purchaser</w:t>
      </w:r>
      <w:r w:rsidR="00816B4E">
        <w:rPr>
          <w:rFonts w:ascii="Times New Roman" w:hAnsi="Times New Roman"/>
          <w:kern w:val="1"/>
          <w:sz w:val="20"/>
        </w:rPr>
        <w:t>’</w:t>
      </w:r>
      <w:r w:rsidRPr="00FB5477">
        <w:rPr>
          <w:rFonts w:ascii="Times New Roman" w:hAnsi="Times New Roman"/>
          <w:kern w:val="1"/>
          <w:sz w:val="20"/>
        </w:rPr>
        <w:t>s defa</w:t>
      </w:r>
      <w:r w:rsidR="00CB33D7">
        <w:rPr>
          <w:rFonts w:ascii="Times New Roman" w:hAnsi="Times New Roman"/>
          <w:kern w:val="1"/>
          <w:sz w:val="20"/>
        </w:rPr>
        <w:t>ult under this Agreement.</w:t>
      </w:r>
      <w:r w:rsidR="00B869BC">
        <w:rPr>
          <w:rFonts w:ascii="Times New Roman" w:hAnsi="Times New Roman"/>
          <w:kern w:val="1"/>
          <w:sz w:val="20"/>
        </w:rPr>
        <w:t xml:space="preserve">  </w:t>
      </w:r>
    </w:p>
    <w:p w14:paraId="6D85A406" w14:textId="77777777" w:rsidR="0004044D" w:rsidRPr="00FB5477" w:rsidRDefault="0004044D" w:rsidP="005677D6">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3AF274FD" w14:textId="1BFABCF7" w:rsidR="00F92622" w:rsidRPr="00F92622" w:rsidRDefault="00935DAE" w:rsidP="00FA78FF">
      <w:pPr>
        <w:keepNext/>
        <w:widowControl/>
        <w:tabs>
          <w:tab w:val="left" w:pos="-150"/>
        </w:tabs>
        <w:suppressAutoHyphens/>
        <w:ind w:firstLine="720"/>
        <w:jc w:val="both"/>
        <w:rPr>
          <w:rFonts w:ascii="Times New Roman" w:hAnsi="Times New Roman"/>
          <w:kern w:val="1"/>
          <w:sz w:val="20"/>
        </w:rPr>
      </w:pPr>
      <w:r>
        <w:rPr>
          <w:rFonts w:ascii="Times New Roman" w:hAnsi="Times New Roman"/>
          <w:kern w:val="1"/>
          <w:sz w:val="20"/>
        </w:rPr>
        <w:t>16</w:t>
      </w:r>
      <w:r w:rsidR="0004044D" w:rsidRPr="00F92622">
        <w:rPr>
          <w:rFonts w:ascii="Times New Roman" w:hAnsi="Times New Roman"/>
          <w:kern w:val="1"/>
          <w:sz w:val="20"/>
        </w:rPr>
        <w:t>.</w:t>
      </w:r>
      <w:r w:rsidR="0004044D" w:rsidRPr="00F92622">
        <w:rPr>
          <w:rFonts w:ascii="Times New Roman" w:hAnsi="Times New Roman"/>
          <w:kern w:val="1"/>
          <w:sz w:val="20"/>
        </w:rPr>
        <w:tab/>
      </w:r>
      <w:r w:rsidR="00F92622" w:rsidRPr="00F92622">
        <w:rPr>
          <w:rFonts w:ascii="Times New Roman" w:hAnsi="Times New Roman"/>
          <w:kern w:val="1"/>
          <w:sz w:val="20"/>
          <w:u w:val="single"/>
        </w:rPr>
        <w:t>Indemnity</w:t>
      </w:r>
      <w:r w:rsidR="00F92622" w:rsidRPr="00F92622">
        <w:rPr>
          <w:rFonts w:ascii="Times New Roman" w:hAnsi="Times New Roman"/>
          <w:kern w:val="1"/>
          <w:sz w:val="20"/>
        </w:rPr>
        <w:t xml:space="preserve">.  </w:t>
      </w:r>
      <w:r w:rsidR="00F92622" w:rsidRPr="00F92622">
        <w:rPr>
          <w:rFonts w:ascii="Times New Roman" w:hAnsi="Times New Roman"/>
          <w:sz w:val="20"/>
        </w:rPr>
        <w:t xml:space="preserve">Seller shall indemnify, hold harmless and defend </w:t>
      </w:r>
      <w:r w:rsidR="00F92622">
        <w:rPr>
          <w:rFonts w:ascii="Times New Roman" w:hAnsi="Times New Roman"/>
          <w:sz w:val="20"/>
        </w:rPr>
        <w:t>Purchaser</w:t>
      </w:r>
      <w:r w:rsidR="00F92622" w:rsidRPr="00F92622">
        <w:rPr>
          <w:rFonts w:ascii="Times New Roman" w:hAnsi="Times New Roman"/>
          <w:sz w:val="20"/>
        </w:rPr>
        <w:t xml:space="preserve">, </w:t>
      </w:r>
      <w:r w:rsidR="00F92622">
        <w:rPr>
          <w:rFonts w:ascii="Times New Roman" w:hAnsi="Times New Roman"/>
          <w:sz w:val="20"/>
        </w:rPr>
        <w:t>Purchaser</w:t>
      </w:r>
      <w:r w:rsidR="00816B4E">
        <w:rPr>
          <w:rFonts w:ascii="Times New Roman" w:hAnsi="Times New Roman"/>
          <w:sz w:val="20"/>
        </w:rPr>
        <w:t>’</w:t>
      </w:r>
      <w:r w:rsidR="00F92622" w:rsidRPr="00F92622">
        <w:rPr>
          <w:rFonts w:ascii="Times New Roman" w:hAnsi="Times New Roman"/>
          <w:sz w:val="20"/>
        </w:rPr>
        <w:t>s affiliates, the partners, trustees, shareholders, directors, officers, attorneys, employees and agents of each of them, and their respective heirs, successors, personal representatives and assigns (collectively, the “</w:t>
      </w:r>
      <w:r w:rsidR="00F92622" w:rsidRPr="00F92622">
        <w:rPr>
          <w:rFonts w:ascii="Times New Roman" w:hAnsi="Times New Roman"/>
          <w:sz w:val="20"/>
          <w:u w:val="single"/>
        </w:rPr>
        <w:t>Indemnified Parties</w:t>
      </w:r>
      <w:r w:rsidR="00816B4E">
        <w:rPr>
          <w:rFonts w:ascii="Times New Roman" w:hAnsi="Times New Roman"/>
          <w:sz w:val="20"/>
        </w:rPr>
        <w:t>”</w:t>
      </w:r>
      <w:r w:rsidR="00F92622" w:rsidRPr="00F92622">
        <w:rPr>
          <w:rFonts w:ascii="Times New Roman" w:hAnsi="Times New Roman"/>
          <w:sz w:val="20"/>
        </w:rPr>
        <w:t>) from any and all demands, claims (including, without limitation, causes of action in tort), legal or administrative proceedings, losses, liabilities, damages, penalties, fines, liens, judgments, costs or expenses whatsoever (including, without limitation, attorneys</w:t>
      </w:r>
      <w:r w:rsidR="00816B4E">
        <w:rPr>
          <w:rFonts w:ascii="Times New Roman" w:hAnsi="Times New Roman"/>
          <w:sz w:val="20"/>
        </w:rPr>
        <w:t>’</w:t>
      </w:r>
      <w:r w:rsidR="00F92622" w:rsidRPr="00F92622">
        <w:rPr>
          <w:rFonts w:ascii="Times New Roman" w:hAnsi="Times New Roman"/>
          <w:sz w:val="20"/>
        </w:rPr>
        <w:t xml:space="preserve"> fees and costs), whether direct or indirect, known or unknown, foreseen or unforeseen (collectively, “Claims</w:t>
      </w:r>
      <w:r w:rsidR="00816B4E">
        <w:rPr>
          <w:rFonts w:ascii="Times New Roman" w:hAnsi="Times New Roman"/>
          <w:sz w:val="20"/>
        </w:rPr>
        <w:t>”</w:t>
      </w:r>
      <w:r w:rsidR="00F92622" w:rsidRPr="00F92622">
        <w:rPr>
          <w:rFonts w:ascii="Times New Roman" w:hAnsi="Times New Roman"/>
          <w:sz w:val="20"/>
        </w:rPr>
        <w:t xml:space="preserve">) that may arise on account of or in any way be connected with any actions, suits, proceedings or claims brought by third parties against </w:t>
      </w:r>
      <w:r w:rsidR="00F92622">
        <w:rPr>
          <w:rFonts w:ascii="Times New Roman" w:hAnsi="Times New Roman"/>
          <w:sz w:val="20"/>
        </w:rPr>
        <w:t>Purchaser</w:t>
      </w:r>
      <w:r w:rsidR="00F92622" w:rsidRPr="001A5DDE">
        <w:rPr>
          <w:rFonts w:ascii="Times New Roman" w:hAnsi="Times New Roman"/>
          <w:sz w:val="20"/>
        </w:rPr>
        <w:t xml:space="preserve"> </w:t>
      </w:r>
      <w:r w:rsidR="0080642A">
        <w:rPr>
          <w:rFonts w:ascii="Times New Roman" w:hAnsi="Times New Roman"/>
          <w:sz w:val="20"/>
        </w:rPr>
        <w:t>or its Indemnified Parties</w:t>
      </w:r>
      <w:r w:rsidR="0080642A" w:rsidRPr="00F92622">
        <w:rPr>
          <w:rFonts w:ascii="Times New Roman" w:hAnsi="Times New Roman"/>
          <w:sz w:val="20"/>
        </w:rPr>
        <w:t xml:space="preserve"> </w:t>
      </w:r>
      <w:r w:rsidR="00F92622" w:rsidRPr="00F92622">
        <w:rPr>
          <w:rFonts w:ascii="Times New Roman" w:hAnsi="Times New Roman"/>
          <w:sz w:val="20"/>
        </w:rPr>
        <w:t xml:space="preserve">(a) relating to any actual or alleged events, acts or omissions occurring with respect to the </w:t>
      </w:r>
      <w:r w:rsidR="003A3BAC" w:rsidRPr="005677D6">
        <w:rPr>
          <w:rFonts w:ascii="Times New Roman" w:hAnsi="Times New Roman"/>
          <w:kern w:val="1"/>
          <w:sz w:val="20"/>
        </w:rPr>
        <w:t>Property</w:t>
      </w:r>
      <w:r w:rsidR="000572EA">
        <w:rPr>
          <w:rFonts w:ascii="Times New Roman" w:hAnsi="Times New Roman"/>
          <w:kern w:val="1"/>
          <w:sz w:val="20"/>
        </w:rPr>
        <w:t xml:space="preserve"> </w:t>
      </w:r>
      <w:r w:rsidR="00F92622" w:rsidRPr="00F92622">
        <w:rPr>
          <w:rFonts w:ascii="Times New Roman" w:hAnsi="Times New Roman"/>
          <w:sz w:val="20"/>
        </w:rPr>
        <w:t xml:space="preserve">prior to </w:t>
      </w:r>
      <w:r w:rsidR="00F92622">
        <w:rPr>
          <w:rFonts w:ascii="Times New Roman" w:hAnsi="Times New Roman"/>
          <w:sz w:val="20"/>
        </w:rPr>
        <w:t>Closing</w:t>
      </w:r>
      <w:r w:rsidR="00F92622" w:rsidRPr="00F92622">
        <w:rPr>
          <w:rFonts w:ascii="Times New Roman" w:hAnsi="Times New Roman"/>
          <w:sz w:val="20"/>
        </w:rPr>
        <w:t xml:space="preserve">, </w:t>
      </w:r>
      <w:r w:rsidR="00472450" w:rsidRPr="00F92622">
        <w:rPr>
          <w:rFonts w:ascii="Times New Roman" w:hAnsi="Times New Roman"/>
          <w:sz w:val="20"/>
        </w:rPr>
        <w:t xml:space="preserve">and/or </w:t>
      </w:r>
      <w:r w:rsidR="00472450">
        <w:rPr>
          <w:rFonts w:ascii="Times New Roman" w:hAnsi="Times New Roman"/>
          <w:sz w:val="20"/>
        </w:rPr>
        <w:t>(</w:t>
      </w:r>
      <w:r w:rsidR="00DC6775">
        <w:rPr>
          <w:rFonts w:ascii="Times New Roman" w:hAnsi="Times New Roman"/>
          <w:sz w:val="20"/>
        </w:rPr>
        <w:t>b</w:t>
      </w:r>
      <w:r w:rsidR="00472450">
        <w:rPr>
          <w:rFonts w:ascii="Times New Roman" w:hAnsi="Times New Roman"/>
          <w:sz w:val="20"/>
        </w:rPr>
        <w:t xml:space="preserve">) </w:t>
      </w:r>
      <w:r w:rsidR="00F92622" w:rsidRPr="00F92622">
        <w:rPr>
          <w:rFonts w:ascii="Times New Roman" w:hAnsi="Times New Roman"/>
          <w:sz w:val="20"/>
        </w:rPr>
        <w:t xml:space="preserve">based upon </w:t>
      </w:r>
      <w:r w:rsidR="00F92622">
        <w:rPr>
          <w:rFonts w:ascii="Times New Roman" w:hAnsi="Times New Roman"/>
          <w:sz w:val="20"/>
        </w:rPr>
        <w:t>Purchaser</w:t>
      </w:r>
      <w:r w:rsidR="00816B4E">
        <w:rPr>
          <w:rFonts w:ascii="Times New Roman" w:hAnsi="Times New Roman"/>
          <w:sz w:val="20"/>
        </w:rPr>
        <w:t>’</w:t>
      </w:r>
      <w:r w:rsidR="00F92622" w:rsidRPr="00F92622">
        <w:rPr>
          <w:rFonts w:ascii="Times New Roman" w:hAnsi="Times New Roman"/>
          <w:sz w:val="20"/>
        </w:rPr>
        <w:t xml:space="preserve">s ownership of the </w:t>
      </w:r>
      <w:r w:rsidR="003A3BAC" w:rsidRPr="005677D6">
        <w:rPr>
          <w:rFonts w:ascii="Times New Roman" w:hAnsi="Times New Roman"/>
          <w:kern w:val="1"/>
          <w:sz w:val="20"/>
        </w:rPr>
        <w:t>Property</w:t>
      </w:r>
      <w:r w:rsidR="000572EA">
        <w:rPr>
          <w:rFonts w:ascii="Times New Roman" w:hAnsi="Times New Roman"/>
          <w:kern w:val="1"/>
          <w:sz w:val="20"/>
        </w:rPr>
        <w:t xml:space="preserve"> </w:t>
      </w:r>
      <w:r w:rsidR="00F92622" w:rsidRPr="00F92622">
        <w:rPr>
          <w:rFonts w:ascii="Times New Roman" w:hAnsi="Times New Roman"/>
          <w:sz w:val="20"/>
        </w:rPr>
        <w:t xml:space="preserve">but with respect to which the claimed loss, damage or injury occurred prior to </w:t>
      </w:r>
      <w:r w:rsidR="00F92622">
        <w:rPr>
          <w:rFonts w:ascii="Times New Roman" w:hAnsi="Times New Roman"/>
          <w:sz w:val="20"/>
        </w:rPr>
        <w:t>Closing</w:t>
      </w:r>
      <w:r w:rsidR="00F92622" w:rsidRPr="00F92622">
        <w:rPr>
          <w:rFonts w:ascii="Times New Roman" w:hAnsi="Times New Roman"/>
          <w:sz w:val="20"/>
        </w:rPr>
        <w:t xml:space="preserve">.  </w:t>
      </w:r>
      <w:r w:rsidR="00F92622">
        <w:rPr>
          <w:rFonts w:ascii="Times New Roman" w:hAnsi="Times New Roman"/>
          <w:sz w:val="20"/>
        </w:rPr>
        <w:t>Purchaser</w:t>
      </w:r>
      <w:r w:rsidR="00F92622" w:rsidRPr="001A5DDE">
        <w:rPr>
          <w:rFonts w:ascii="Times New Roman" w:hAnsi="Times New Roman"/>
          <w:sz w:val="20"/>
        </w:rPr>
        <w:t xml:space="preserve"> </w:t>
      </w:r>
      <w:r w:rsidR="00F92622" w:rsidRPr="00F92622">
        <w:rPr>
          <w:rFonts w:ascii="Times New Roman" w:hAnsi="Times New Roman"/>
          <w:sz w:val="20"/>
        </w:rPr>
        <w:t>shall indemnify, hold harmless and defend Seller, Seller</w:t>
      </w:r>
      <w:r w:rsidR="00816B4E">
        <w:rPr>
          <w:rFonts w:ascii="Times New Roman" w:hAnsi="Times New Roman"/>
          <w:sz w:val="20"/>
        </w:rPr>
        <w:t>’</w:t>
      </w:r>
      <w:r w:rsidR="00F92622" w:rsidRPr="00F92622">
        <w:rPr>
          <w:rFonts w:ascii="Times New Roman" w:hAnsi="Times New Roman"/>
          <w:sz w:val="20"/>
        </w:rPr>
        <w:t xml:space="preserve">s </w:t>
      </w:r>
      <w:r w:rsidR="0080642A">
        <w:rPr>
          <w:rFonts w:ascii="Times New Roman" w:hAnsi="Times New Roman"/>
          <w:sz w:val="20"/>
        </w:rPr>
        <w:t>Indemnified Parties</w:t>
      </w:r>
      <w:r w:rsidR="00F92622" w:rsidRPr="00F92622">
        <w:rPr>
          <w:rFonts w:ascii="Times New Roman" w:hAnsi="Times New Roman"/>
          <w:sz w:val="20"/>
        </w:rPr>
        <w:t xml:space="preserve"> from any and all Claims that may arise on account of or in any way be connected with any actions, suits, proceedings or claims brought by third parties against Seller</w:t>
      </w:r>
      <w:r w:rsidR="0080642A">
        <w:rPr>
          <w:rFonts w:ascii="Times New Roman" w:hAnsi="Times New Roman"/>
          <w:sz w:val="20"/>
        </w:rPr>
        <w:t xml:space="preserve"> or its Indemnified Parties</w:t>
      </w:r>
      <w:r w:rsidR="00A8185B">
        <w:rPr>
          <w:rFonts w:ascii="Times New Roman" w:hAnsi="Times New Roman"/>
          <w:sz w:val="20"/>
        </w:rPr>
        <w:t xml:space="preserve"> (as defined above with respect to Seller)</w:t>
      </w:r>
      <w:r w:rsidR="00F92622" w:rsidRPr="00F92622">
        <w:rPr>
          <w:rFonts w:ascii="Times New Roman" w:hAnsi="Times New Roman"/>
          <w:sz w:val="20"/>
        </w:rPr>
        <w:t xml:space="preserve"> (y) relating to any actual or alleged events, acts or omissions occurring with respect to the </w:t>
      </w:r>
      <w:r w:rsidR="003A3BAC" w:rsidRPr="005677D6">
        <w:rPr>
          <w:rFonts w:ascii="Times New Roman" w:hAnsi="Times New Roman"/>
          <w:kern w:val="1"/>
          <w:sz w:val="20"/>
        </w:rPr>
        <w:t>Property</w:t>
      </w:r>
      <w:r w:rsidR="000572EA">
        <w:rPr>
          <w:rFonts w:ascii="Times New Roman" w:hAnsi="Times New Roman"/>
          <w:kern w:val="1"/>
          <w:sz w:val="20"/>
        </w:rPr>
        <w:t xml:space="preserve"> </w:t>
      </w:r>
      <w:r w:rsidR="00F92622" w:rsidRPr="00F92622">
        <w:rPr>
          <w:rFonts w:ascii="Times New Roman" w:hAnsi="Times New Roman"/>
          <w:sz w:val="20"/>
        </w:rPr>
        <w:t xml:space="preserve">from and after </w:t>
      </w:r>
      <w:r w:rsidR="00F92622">
        <w:rPr>
          <w:rFonts w:ascii="Times New Roman" w:hAnsi="Times New Roman"/>
          <w:sz w:val="20"/>
        </w:rPr>
        <w:t>Closing</w:t>
      </w:r>
      <w:r w:rsidR="00F92622" w:rsidRPr="00F92622">
        <w:rPr>
          <w:rFonts w:ascii="Times New Roman" w:hAnsi="Times New Roman"/>
          <w:sz w:val="20"/>
        </w:rPr>
        <w:t>, and/or (z) based upon Seller</w:t>
      </w:r>
      <w:r w:rsidR="00816B4E">
        <w:rPr>
          <w:rFonts w:ascii="Times New Roman" w:hAnsi="Times New Roman"/>
          <w:sz w:val="20"/>
        </w:rPr>
        <w:t>’</w:t>
      </w:r>
      <w:r w:rsidR="00F92622" w:rsidRPr="00F92622">
        <w:rPr>
          <w:rFonts w:ascii="Times New Roman" w:hAnsi="Times New Roman"/>
          <w:sz w:val="20"/>
        </w:rPr>
        <w:t xml:space="preserve">s ownership of the </w:t>
      </w:r>
      <w:r w:rsidR="003A3BAC" w:rsidRPr="005677D6">
        <w:rPr>
          <w:rFonts w:ascii="Times New Roman" w:hAnsi="Times New Roman"/>
          <w:kern w:val="1"/>
          <w:sz w:val="20"/>
        </w:rPr>
        <w:t>Property</w:t>
      </w:r>
      <w:r w:rsidR="003A3BAC" w:rsidRPr="00F92622">
        <w:rPr>
          <w:rFonts w:ascii="Times New Roman" w:hAnsi="Times New Roman"/>
          <w:sz w:val="20"/>
        </w:rPr>
        <w:t xml:space="preserve"> </w:t>
      </w:r>
      <w:r w:rsidR="00F92622" w:rsidRPr="00F92622">
        <w:rPr>
          <w:rFonts w:ascii="Times New Roman" w:hAnsi="Times New Roman"/>
          <w:sz w:val="20"/>
        </w:rPr>
        <w:t xml:space="preserve">but with respect to which the claimed loss, damage or injury occurred from and after </w:t>
      </w:r>
      <w:r w:rsidR="00F92622">
        <w:rPr>
          <w:rFonts w:ascii="Times New Roman" w:hAnsi="Times New Roman"/>
          <w:sz w:val="20"/>
        </w:rPr>
        <w:t>Closing</w:t>
      </w:r>
      <w:r w:rsidR="00F92622" w:rsidRPr="00F92622">
        <w:rPr>
          <w:rFonts w:ascii="Times New Roman" w:hAnsi="Times New Roman"/>
          <w:sz w:val="20"/>
        </w:rPr>
        <w:t xml:space="preserve">.  The provisions of this Section </w:t>
      </w:r>
      <w:r w:rsidR="003A3BAC">
        <w:rPr>
          <w:rFonts w:ascii="Times New Roman" w:hAnsi="Times New Roman"/>
          <w:sz w:val="20"/>
        </w:rPr>
        <w:t>16</w:t>
      </w:r>
      <w:r w:rsidR="00F92622" w:rsidRPr="00F92622">
        <w:rPr>
          <w:rFonts w:ascii="Times New Roman" w:hAnsi="Times New Roman"/>
          <w:sz w:val="20"/>
        </w:rPr>
        <w:t xml:space="preserve"> shall survive </w:t>
      </w:r>
      <w:r w:rsidR="00F92622">
        <w:rPr>
          <w:rFonts w:ascii="Times New Roman" w:hAnsi="Times New Roman"/>
          <w:sz w:val="20"/>
        </w:rPr>
        <w:t>Closing</w:t>
      </w:r>
      <w:r w:rsidR="00F92622" w:rsidRPr="00F92622">
        <w:rPr>
          <w:rFonts w:ascii="Times New Roman" w:hAnsi="Times New Roman"/>
          <w:sz w:val="20"/>
        </w:rPr>
        <w:t>.</w:t>
      </w:r>
    </w:p>
    <w:p w14:paraId="027EDCAA" w14:textId="77777777" w:rsidR="00F92622" w:rsidRDefault="00F92622" w:rsidP="005677D6">
      <w:pPr>
        <w:keepNext/>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ind w:firstLine="720"/>
        <w:jc w:val="both"/>
        <w:rPr>
          <w:rFonts w:ascii="Times New Roman" w:hAnsi="Times New Roman"/>
          <w:kern w:val="1"/>
          <w:sz w:val="20"/>
        </w:rPr>
      </w:pPr>
    </w:p>
    <w:p w14:paraId="57E41590" w14:textId="248F10A0" w:rsidR="0004044D" w:rsidRPr="00FB5477" w:rsidRDefault="00134996" w:rsidP="005677D6">
      <w:pPr>
        <w:keepNext/>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ind w:firstLine="720"/>
        <w:jc w:val="both"/>
        <w:rPr>
          <w:rFonts w:ascii="Times New Roman" w:hAnsi="Times New Roman"/>
          <w:kern w:val="1"/>
          <w:sz w:val="20"/>
        </w:rPr>
      </w:pPr>
      <w:r>
        <w:rPr>
          <w:rFonts w:ascii="Times New Roman" w:hAnsi="Times New Roman"/>
          <w:kern w:val="1"/>
          <w:sz w:val="20"/>
        </w:rPr>
        <w:t>17</w:t>
      </w:r>
      <w:r w:rsidR="00F40338">
        <w:rPr>
          <w:rFonts w:ascii="Times New Roman" w:hAnsi="Times New Roman"/>
          <w:kern w:val="1"/>
          <w:sz w:val="20"/>
        </w:rPr>
        <w:t>.</w:t>
      </w:r>
      <w:r w:rsidR="00F40338">
        <w:rPr>
          <w:rFonts w:ascii="Times New Roman" w:hAnsi="Times New Roman"/>
          <w:kern w:val="1"/>
          <w:sz w:val="20"/>
        </w:rPr>
        <w:tab/>
      </w:r>
      <w:r w:rsidR="0004044D" w:rsidRPr="00FB5477">
        <w:rPr>
          <w:rFonts w:ascii="Times New Roman" w:hAnsi="Times New Roman"/>
          <w:kern w:val="1"/>
          <w:sz w:val="20"/>
          <w:u w:val="single"/>
        </w:rPr>
        <w:t>Miscellaneous</w:t>
      </w:r>
      <w:r w:rsidR="0004044D" w:rsidRPr="00FB5477">
        <w:rPr>
          <w:rFonts w:ascii="Times New Roman" w:hAnsi="Times New Roman"/>
          <w:kern w:val="1"/>
          <w:sz w:val="20"/>
        </w:rPr>
        <w:t>.</w:t>
      </w:r>
    </w:p>
    <w:p w14:paraId="641C0ACE" w14:textId="77777777" w:rsidR="0004044D" w:rsidRPr="00FB5477" w:rsidRDefault="0004044D" w:rsidP="005677D6">
      <w:pPr>
        <w:keepNext/>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22D77B59" w14:textId="1B484756" w:rsidR="0004044D" w:rsidRPr="001A5DDE" w:rsidRDefault="0004044D" w:rsidP="00FA78FF">
      <w:pPr>
        <w:widowControl/>
        <w:tabs>
          <w:tab w:val="left" w:pos="-150"/>
        </w:tabs>
        <w:suppressAutoHyphens/>
        <w:jc w:val="both"/>
        <w:rPr>
          <w:rFonts w:ascii="Times New Roman" w:hAnsi="Times New Roman"/>
          <w:kern w:val="1"/>
          <w:sz w:val="20"/>
        </w:rPr>
      </w:pPr>
      <w:r w:rsidRPr="001A5DDE">
        <w:rPr>
          <w:rFonts w:ascii="Times New Roman" w:hAnsi="Times New Roman"/>
          <w:kern w:val="1"/>
          <w:sz w:val="20"/>
        </w:rPr>
        <w:tab/>
      </w:r>
      <w:r w:rsidRPr="001A5DDE">
        <w:rPr>
          <w:rFonts w:ascii="Times New Roman" w:hAnsi="Times New Roman"/>
          <w:kern w:val="1"/>
          <w:sz w:val="20"/>
        </w:rPr>
        <w:tab/>
        <w:t>a.</w:t>
      </w:r>
      <w:r w:rsidRPr="001A5DDE">
        <w:rPr>
          <w:rFonts w:ascii="Times New Roman" w:hAnsi="Times New Roman"/>
          <w:kern w:val="1"/>
          <w:sz w:val="20"/>
        </w:rPr>
        <w:tab/>
      </w:r>
      <w:r w:rsidRPr="001A5DDE">
        <w:rPr>
          <w:rFonts w:ascii="Times New Roman" w:hAnsi="Times New Roman"/>
          <w:kern w:val="1"/>
          <w:sz w:val="20"/>
          <w:u w:val="single"/>
        </w:rPr>
        <w:t>Binding Effect</w:t>
      </w:r>
      <w:r w:rsidRPr="001A5DDE">
        <w:rPr>
          <w:rFonts w:ascii="Times New Roman" w:hAnsi="Times New Roman"/>
          <w:kern w:val="1"/>
          <w:sz w:val="20"/>
        </w:rPr>
        <w:t xml:space="preserve">.  </w:t>
      </w:r>
      <w:r w:rsidR="001A5DDE" w:rsidRPr="001A5DDE">
        <w:rPr>
          <w:rFonts w:ascii="Times New Roman" w:hAnsi="Times New Roman"/>
          <w:sz w:val="20"/>
        </w:rPr>
        <w:t xml:space="preserve">This Agreement constitutes a binding agreement between Seller and </w:t>
      </w:r>
      <w:r w:rsidR="001A5DDE">
        <w:rPr>
          <w:rFonts w:ascii="Times New Roman" w:hAnsi="Times New Roman"/>
          <w:sz w:val="20"/>
        </w:rPr>
        <w:t>Purchaser</w:t>
      </w:r>
      <w:r w:rsidR="001A5DDE" w:rsidRPr="001A5DDE">
        <w:rPr>
          <w:rFonts w:ascii="Times New Roman" w:hAnsi="Times New Roman"/>
          <w:sz w:val="20"/>
        </w:rPr>
        <w:t xml:space="preserve"> for the sale and purchase of the </w:t>
      </w:r>
      <w:r w:rsidR="001D77E5" w:rsidRPr="005677D6">
        <w:rPr>
          <w:rFonts w:ascii="Times New Roman" w:hAnsi="Times New Roman"/>
          <w:kern w:val="1"/>
          <w:sz w:val="20"/>
        </w:rPr>
        <w:t>Property</w:t>
      </w:r>
      <w:r w:rsidR="004A08B3">
        <w:rPr>
          <w:rFonts w:ascii="Times New Roman" w:hAnsi="Times New Roman"/>
          <w:sz w:val="20"/>
        </w:rPr>
        <w:t xml:space="preserve">, </w:t>
      </w:r>
      <w:r w:rsidR="001A5DDE" w:rsidRPr="001A5DDE">
        <w:rPr>
          <w:rFonts w:ascii="Times New Roman" w:hAnsi="Times New Roman"/>
          <w:sz w:val="20"/>
        </w:rPr>
        <w:t xml:space="preserve">subject to the terms set forth in this Agreement.  Subject to the limitations set forth in this Agreement, this Agreement shall bind and inure to the benefit of the </w:t>
      </w:r>
      <w:r w:rsidR="001A5DDE">
        <w:rPr>
          <w:rFonts w:ascii="Times New Roman" w:hAnsi="Times New Roman"/>
          <w:sz w:val="20"/>
        </w:rPr>
        <w:t>p</w:t>
      </w:r>
      <w:r w:rsidR="001A5DDE" w:rsidRPr="001A5DDE">
        <w:rPr>
          <w:rFonts w:ascii="Times New Roman" w:hAnsi="Times New Roman"/>
          <w:sz w:val="20"/>
        </w:rPr>
        <w:t xml:space="preserve">arties and their respective successors and assigns.  This Agreement supersedes all other written or verbal agreements </w:t>
      </w:r>
      <w:r w:rsidR="00725C8F">
        <w:rPr>
          <w:rFonts w:ascii="Times New Roman" w:hAnsi="Times New Roman"/>
          <w:sz w:val="20"/>
        </w:rPr>
        <w:t xml:space="preserve">or proposals </w:t>
      </w:r>
      <w:r w:rsidR="001A5DDE" w:rsidRPr="001A5DDE">
        <w:rPr>
          <w:rFonts w:ascii="Times New Roman" w:hAnsi="Times New Roman"/>
          <w:sz w:val="20"/>
        </w:rPr>
        <w:t xml:space="preserve">between the </w:t>
      </w:r>
      <w:r w:rsidR="001A5DDE">
        <w:rPr>
          <w:rFonts w:ascii="Times New Roman" w:hAnsi="Times New Roman"/>
          <w:sz w:val="20"/>
        </w:rPr>
        <w:t>p</w:t>
      </w:r>
      <w:r w:rsidR="001A5DDE" w:rsidRPr="001A5DDE">
        <w:rPr>
          <w:rFonts w:ascii="Times New Roman" w:hAnsi="Times New Roman"/>
          <w:sz w:val="20"/>
        </w:rPr>
        <w:t xml:space="preserve">arties concerning any transaction </w:t>
      </w:r>
      <w:r w:rsidR="00725C8F">
        <w:rPr>
          <w:rFonts w:ascii="Times New Roman" w:hAnsi="Times New Roman"/>
          <w:sz w:val="20"/>
        </w:rPr>
        <w:t xml:space="preserve">pertaining to the Property or otherwise </w:t>
      </w:r>
      <w:r w:rsidR="001A5DDE" w:rsidRPr="001A5DDE">
        <w:rPr>
          <w:rFonts w:ascii="Times New Roman" w:hAnsi="Times New Roman"/>
          <w:sz w:val="20"/>
        </w:rPr>
        <w:t xml:space="preserve">embodied in this Agreement.  No claim of waiver or modification concerning the provision of this Agreement shall be made against a </w:t>
      </w:r>
      <w:r w:rsidR="001A5DDE">
        <w:rPr>
          <w:rFonts w:ascii="Times New Roman" w:hAnsi="Times New Roman"/>
          <w:sz w:val="20"/>
        </w:rPr>
        <w:t>p</w:t>
      </w:r>
      <w:r w:rsidR="001A5DDE" w:rsidRPr="001A5DDE">
        <w:rPr>
          <w:rFonts w:ascii="Times New Roman" w:hAnsi="Times New Roman"/>
          <w:sz w:val="20"/>
        </w:rPr>
        <w:t xml:space="preserve">arty unless based upon a written instrument signed by such </w:t>
      </w:r>
      <w:r w:rsidR="001A5DDE">
        <w:rPr>
          <w:rFonts w:ascii="Times New Roman" w:hAnsi="Times New Roman"/>
          <w:sz w:val="20"/>
        </w:rPr>
        <w:t>p</w:t>
      </w:r>
      <w:r w:rsidR="001A5DDE" w:rsidRPr="001A5DDE">
        <w:rPr>
          <w:rFonts w:ascii="Times New Roman" w:hAnsi="Times New Roman"/>
          <w:sz w:val="20"/>
        </w:rPr>
        <w:t>arty.</w:t>
      </w:r>
    </w:p>
    <w:p w14:paraId="3FA3B822" w14:textId="77777777" w:rsidR="0004044D" w:rsidRPr="00FB5477" w:rsidRDefault="0004044D" w:rsidP="00FA78FF">
      <w:pPr>
        <w:widowControl/>
        <w:tabs>
          <w:tab w:val="left" w:pos="-150"/>
        </w:tabs>
        <w:suppressAutoHyphens/>
        <w:jc w:val="both"/>
        <w:rPr>
          <w:rFonts w:ascii="Times New Roman" w:hAnsi="Times New Roman"/>
          <w:kern w:val="1"/>
          <w:sz w:val="20"/>
        </w:rPr>
      </w:pPr>
    </w:p>
    <w:p w14:paraId="06DBD00A" w14:textId="77777777" w:rsidR="0004044D" w:rsidRPr="00FB5477" w:rsidRDefault="0004044D"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E21E20" w:rsidRPr="00FB5477">
        <w:rPr>
          <w:rFonts w:ascii="Times New Roman" w:hAnsi="Times New Roman"/>
          <w:kern w:val="1"/>
          <w:sz w:val="20"/>
        </w:rPr>
        <w:t>b</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Confidentiality</w:t>
      </w:r>
      <w:r w:rsidRPr="00FB5477">
        <w:rPr>
          <w:rFonts w:ascii="Times New Roman" w:hAnsi="Times New Roman"/>
          <w:kern w:val="1"/>
          <w:sz w:val="20"/>
        </w:rPr>
        <w:t>.  The parties each agree that they will keep confidential any information designated as such by the other or not otherwise publicly available which is derived from access, investigation or information furnished by either party in connection with this Agreement, including the negotiations conducted in connection herewith, and, if the transactions contemplated hereby are not consummated, will promptly return to the other all such information and will not thereafter use such information.</w:t>
      </w:r>
    </w:p>
    <w:p w14:paraId="39C8C163" w14:textId="77777777" w:rsidR="0004044D" w:rsidRPr="00FB5477" w:rsidRDefault="0004044D" w:rsidP="00FA78FF">
      <w:pPr>
        <w:widowControl/>
        <w:tabs>
          <w:tab w:val="left" w:pos="-150"/>
        </w:tabs>
        <w:suppressAutoHyphens/>
        <w:jc w:val="both"/>
        <w:rPr>
          <w:rFonts w:ascii="Times New Roman" w:hAnsi="Times New Roman"/>
          <w:kern w:val="1"/>
          <w:sz w:val="20"/>
        </w:rPr>
      </w:pPr>
    </w:p>
    <w:p w14:paraId="65AFBDD1" w14:textId="77777777" w:rsidR="0004044D" w:rsidRPr="00FB5477" w:rsidRDefault="00E21E20"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t>c</w:t>
      </w:r>
      <w:r w:rsidR="0004044D" w:rsidRPr="00FB5477">
        <w:rPr>
          <w:rFonts w:ascii="Times New Roman" w:hAnsi="Times New Roman"/>
          <w:kern w:val="1"/>
          <w:sz w:val="20"/>
        </w:rPr>
        <w:t>.</w:t>
      </w:r>
      <w:r w:rsidR="0004044D" w:rsidRPr="00FB5477">
        <w:rPr>
          <w:rFonts w:ascii="Times New Roman" w:hAnsi="Times New Roman"/>
          <w:kern w:val="1"/>
          <w:sz w:val="20"/>
        </w:rPr>
        <w:tab/>
      </w:r>
      <w:r w:rsidR="0004044D" w:rsidRPr="00FB5477">
        <w:rPr>
          <w:rFonts w:ascii="Times New Roman" w:hAnsi="Times New Roman"/>
          <w:kern w:val="1"/>
          <w:sz w:val="20"/>
          <w:u w:val="single"/>
        </w:rPr>
        <w:t>Person Defined</w:t>
      </w:r>
      <w:r w:rsidR="0004044D" w:rsidRPr="00FB5477">
        <w:rPr>
          <w:rFonts w:ascii="Times New Roman" w:hAnsi="Times New Roman"/>
          <w:kern w:val="1"/>
          <w:sz w:val="20"/>
        </w:rPr>
        <w:t xml:space="preserve">.  The word </w:t>
      </w:r>
      <w:r w:rsidR="00C92E7D">
        <w:rPr>
          <w:rFonts w:ascii="Times New Roman" w:hAnsi="Times New Roman"/>
          <w:kern w:val="1"/>
          <w:sz w:val="20"/>
        </w:rPr>
        <w:t>“</w:t>
      </w:r>
      <w:r w:rsidR="0004044D" w:rsidRPr="00FB5477">
        <w:rPr>
          <w:rFonts w:ascii="Times New Roman" w:hAnsi="Times New Roman"/>
          <w:kern w:val="1"/>
          <w:sz w:val="20"/>
        </w:rPr>
        <w:t>person</w:t>
      </w:r>
      <w:r w:rsidR="00816B4E">
        <w:rPr>
          <w:rFonts w:ascii="Times New Roman" w:hAnsi="Times New Roman"/>
          <w:kern w:val="1"/>
          <w:sz w:val="20"/>
        </w:rPr>
        <w:t>”</w:t>
      </w:r>
      <w:r w:rsidR="0004044D" w:rsidRPr="00FB5477">
        <w:rPr>
          <w:rFonts w:ascii="Times New Roman" w:hAnsi="Times New Roman"/>
          <w:kern w:val="1"/>
          <w:sz w:val="20"/>
        </w:rPr>
        <w:t xml:space="preserve"> as used herein shall include all individuals, partnerships, corporations, or any other entities whatsoever.</w:t>
      </w:r>
    </w:p>
    <w:p w14:paraId="2211E660" w14:textId="77777777" w:rsidR="0004044D" w:rsidRPr="00FB5477" w:rsidRDefault="0004044D" w:rsidP="00FA78FF">
      <w:pPr>
        <w:widowControl/>
        <w:tabs>
          <w:tab w:val="left" w:pos="-150"/>
        </w:tabs>
        <w:suppressAutoHyphens/>
        <w:jc w:val="both"/>
        <w:rPr>
          <w:rFonts w:ascii="Times New Roman" w:hAnsi="Times New Roman"/>
          <w:kern w:val="1"/>
          <w:sz w:val="20"/>
        </w:rPr>
      </w:pPr>
    </w:p>
    <w:p w14:paraId="23BFB67C" w14:textId="77777777" w:rsidR="0004044D" w:rsidRPr="00FB5477" w:rsidRDefault="00E21E20"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t>d</w:t>
      </w:r>
      <w:r w:rsidR="0004044D" w:rsidRPr="00FB5477">
        <w:rPr>
          <w:rFonts w:ascii="Times New Roman" w:hAnsi="Times New Roman"/>
          <w:kern w:val="1"/>
          <w:sz w:val="20"/>
        </w:rPr>
        <w:t>.</w:t>
      </w:r>
      <w:r w:rsidR="0004044D" w:rsidRPr="00FB5477">
        <w:rPr>
          <w:rFonts w:ascii="Times New Roman" w:hAnsi="Times New Roman"/>
          <w:kern w:val="1"/>
          <w:sz w:val="20"/>
        </w:rPr>
        <w:tab/>
      </w:r>
      <w:r w:rsidR="0004044D" w:rsidRPr="00FB5477">
        <w:rPr>
          <w:rFonts w:ascii="Times New Roman" w:hAnsi="Times New Roman"/>
          <w:kern w:val="1"/>
          <w:sz w:val="20"/>
          <w:u w:val="single"/>
        </w:rPr>
        <w:t>Time</w:t>
      </w:r>
      <w:r w:rsidR="0004044D" w:rsidRPr="00FB5477">
        <w:rPr>
          <w:rFonts w:ascii="Times New Roman" w:hAnsi="Times New Roman"/>
          <w:kern w:val="1"/>
          <w:sz w:val="20"/>
        </w:rPr>
        <w:t>. If any date, time period or deadline hereunder falls on a weekend or a state or federal holiday, then such date shall be extended to the next occurring business day.</w:t>
      </w:r>
      <w:r w:rsidR="00377E51">
        <w:rPr>
          <w:rFonts w:ascii="Times New Roman" w:hAnsi="Times New Roman"/>
          <w:kern w:val="1"/>
          <w:sz w:val="20"/>
        </w:rPr>
        <w:t xml:space="preserve">  </w:t>
      </w:r>
      <w:r w:rsidR="00377E51" w:rsidRPr="00226903">
        <w:rPr>
          <w:rFonts w:ascii="Times New Roman" w:hAnsi="Times New Roman"/>
          <w:kern w:val="1"/>
          <w:sz w:val="20"/>
        </w:rPr>
        <w:t>Time shall be of the essence in this Agreement.</w:t>
      </w:r>
    </w:p>
    <w:p w14:paraId="0CC88313" w14:textId="77777777" w:rsidR="0004044D" w:rsidRPr="00FB5477" w:rsidRDefault="0004044D" w:rsidP="005677D6">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03592315" w14:textId="77777777" w:rsidR="0004044D" w:rsidRPr="00FB5477" w:rsidRDefault="00E21E20"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lastRenderedPageBreak/>
        <w:tab/>
      </w:r>
      <w:r w:rsidRPr="00FB5477">
        <w:rPr>
          <w:rFonts w:ascii="Times New Roman" w:hAnsi="Times New Roman"/>
          <w:kern w:val="1"/>
          <w:sz w:val="20"/>
        </w:rPr>
        <w:tab/>
        <w:t>e</w:t>
      </w:r>
      <w:r w:rsidR="0004044D" w:rsidRPr="00FB5477">
        <w:rPr>
          <w:rFonts w:ascii="Times New Roman" w:hAnsi="Times New Roman"/>
          <w:kern w:val="1"/>
          <w:sz w:val="20"/>
        </w:rPr>
        <w:t>.</w:t>
      </w:r>
      <w:r w:rsidR="0004044D" w:rsidRPr="00FB5477">
        <w:rPr>
          <w:rFonts w:ascii="Times New Roman" w:hAnsi="Times New Roman"/>
          <w:kern w:val="1"/>
          <w:sz w:val="20"/>
        </w:rPr>
        <w:tab/>
      </w:r>
      <w:r w:rsidR="0004044D" w:rsidRPr="00FB5477">
        <w:rPr>
          <w:rFonts w:ascii="Times New Roman" w:hAnsi="Times New Roman"/>
          <w:kern w:val="1"/>
          <w:sz w:val="20"/>
          <w:u w:val="single"/>
        </w:rPr>
        <w:t>Agreement Separable</w:t>
      </w:r>
      <w:r w:rsidR="0004044D" w:rsidRPr="00FB5477">
        <w:rPr>
          <w:rFonts w:ascii="Times New Roman" w:hAnsi="Times New Roman"/>
          <w:kern w:val="1"/>
          <w:sz w:val="20"/>
        </w:rPr>
        <w:t>.  If any provision hereof is for any reason unenforceable or inapplicable, the other provisions hereof will remain in full force and effect in the same manner as if such unenforceable or inapplicable provision had never been contained herein.</w:t>
      </w:r>
    </w:p>
    <w:p w14:paraId="0DA3926E" w14:textId="77777777" w:rsidR="0004044D" w:rsidRPr="00FB5477" w:rsidRDefault="0004044D" w:rsidP="00FA78FF">
      <w:pPr>
        <w:widowControl/>
        <w:tabs>
          <w:tab w:val="left" w:pos="-150"/>
        </w:tabs>
        <w:suppressAutoHyphens/>
        <w:jc w:val="both"/>
        <w:rPr>
          <w:rFonts w:ascii="Times New Roman" w:hAnsi="Times New Roman"/>
          <w:kern w:val="1"/>
          <w:sz w:val="20"/>
        </w:rPr>
      </w:pPr>
    </w:p>
    <w:p w14:paraId="57354978" w14:textId="77777777" w:rsidR="0004044D" w:rsidRPr="00FB5477" w:rsidRDefault="0004044D"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E21E20" w:rsidRPr="00FB5477">
        <w:rPr>
          <w:rFonts w:ascii="Times New Roman" w:hAnsi="Times New Roman"/>
          <w:kern w:val="1"/>
          <w:sz w:val="20"/>
        </w:rPr>
        <w:t>f</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Counterparts</w:t>
      </w:r>
      <w:r w:rsidRPr="00FB5477">
        <w:rPr>
          <w:rFonts w:ascii="Times New Roman" w:hAnsi="Times New Roman"/>
          <w:kern w:val="1"/>
          <w:sz w:val="20"/>
        </w:rPr>
        <w:t>.  This Agreement may be executed in any number of counterparts, each of which will, for all purposes, be deemed to be an original, and all of which are identical.</w:t>
      </w:r>
    </w:p>
    <w:p w14:paraId="325073AF" w14:textId="77777777" w:rsidR="0004044D" w:rsidRPr="00FB5477" w:rsidRDefault="0004044D" w:rsidP="00FA78FF">
      <w:pPr>
        <w:widowControl/>
        <w:tabs>
          <w:tab w:val="left" w:pos="-150"/>
        </w:tabs>
        <w:suppressAutoHyphens/>
        <w:jc w:val="both"/>
        <w:rPr>
          <w:rFonts w:ascii="Times New Roman" w:hAnsi="Times New Roman"/>
          <w:kern w:val="1"/>
          <w:sz w:val="20"/>
        </w:rPr>
      </w:pPr>
    </w:p>
    <w:p w14:paraId="5372DA6A" w14:textId="77777777" w:rsidR="0004044D" w:rsidRPr="00FB5477" w:rsidRDefault="0004044D"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E21E20" w:rsidRPr="00FB5477">
        <w:rPr>
          <w:rFonts w:ascii="Times New Roman" w:hAnsi="Times New Roman"/>
          <w:kern w:val="1"/>
          <w:sz w:val="20"/>
        </w:rPr>
        <w:t>g</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Governing Law</w:t>
      </w:r>
      <w:r w:rsidRPr="00FB5477">
        <w:rPr>
          <w:rFonts w:ascii="Times New Roman" w:hAnsi="Times New Roman"/>
          <w:kern w:val="1"/>
          <w:sz w:val="20"/>
        </w:rPr>
        <w:t xml:space="preserve">.  This Agreement shall be governed by and construed in accordance with the laws of the State of </w:t>
      </w:r>
      <w:r w:rsidR="009811D1">
        <w:rPr>
          <w:rFonts w:ascii="Times New Roman" w:hAnsi="Times New Roman"/>
          <w:kern w:val="1"/>
          <w:sz w:val="20"/>
        </w:rPr>
        <w:t>Missouri</w:t>
      </w:r>
      <w:r w:rsidRPr="00FB5477">
        <w:rPr>
          <w:rFonts w:ascii="Times New Roman" w:hAnsi="Times New Roman"/>
          <w:kern w:val="1"/>
          <w:sz w:val="20"/>
        </w:rPr>
        <w:t>.</w:t>
      </w:r>
    </w:p>
    <w:p w14:paraId="7831E62D" w14:textId="77777777" w:rsidR="0004044D" w:rsidRPr="00FB5477" w:rsidRDefault="0004044D" w:rsidP="00FA78FF">
      <w:pPr>
        <w:widowControl/>
        <w:tabs>
          <w:tab w:val="left" w:pos="-150"/>
        </w:tabs>
        <w:suppressAutoHyphens/>
        <w:jc w:val="both"/>
        <w:rPr>
          <w:rFonts w:ascii="Times New Roman" w:hAnsi="Times New Roman"/>
          <w:kern w:val="1"/>
          <w:sz w:val="20"/>
        </w:rPr>
      </w:pPr>
    </w:p>
    <w:p w14:paraId="2D584C1A" w14:textId="77777777" w:rsidR="0004044D" w:rsidRPr="00FB5477" w:rsidRDefault="0004044D"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E21E20" w:rsidRPr="00FB5477">
        <w:rPr>
          <w:rFonts w:ascii="Times New Roman" w:hAnsi="Times New Roman"/>
          <w:kern w:val="1"/>
          <w:sz w:val="20"/>
        </w:rPr>
        <w:t>h</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Survival of Representations</w:t>
      </w:r>
      <w:r w:rsidRPr="00FB5477">
        <w:rPr>
          <w:rFonts w:ascii="Times New Roman" w:hAnsi="Times New Roman"/>
          <w:kern w:val="1"/>
          <w:sz w:val="20"/>
        </w:rPr>
        <w:t xml:space="preserve">.  The representations, warranties, covenants, obligations, and indemnifications contained herein shall not merge in any document delivered </w:t>
      </w:r>
      <w:r w:rsidR="009811D1">
        <w:rPr>
          <w:rFonts w:ascii="Times New Roman" w:hAnsi="Times New Roman"/>
          <w:kern w:val="1"/>
          <w:sz w:val="20"/>
        </w:rPr>
        <w:t>at Closing</w:t>
      </w:r>
      <w:r w:rsidRPr="00FB5477">
        <w:rPr>
          <w:rFonts w:ascii="Times New Roman" w:hAnsi="Times New Roman"/>
          <w:kern w:val="1"/>
          <w:sz w:val="20"/>
        </w:rPr>
        <w:t xml:space="preserve"> and shall survive Closing and be binding upon and enforceable between the parties hereto thereafter.</w:t>
      </w:r>
    </w:p>
    <w:p w14:paraId="2F6C4FBF" w14:textId="77777777" w:rsidR="0004044D" w:rsidRPr="00FB5477" w:rsidRDefault="0004044D" w:rsidP="00FA78FF">
      <w:pPr>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jc w:val="both"/>
        <w:rPr>
          <w:rFonts w:ascii="Times New Roman" w:hAnsi="Times New Roman"/>
          <w:kern w:val="1"/>
          <w:sz w:val="20"/>
        </w:rPr>
      </w:pPr>
    </w:p>
    <w:p w14:paraId="693C251B" w14:textId="44688DE5" w:rsidR="0004044D" w:rsidRPr="00FB5477" w:rsidRDefault="0004044D" w:rsidP="00FA78FF">
      <w:pPr>
        <w:widowControl/>
        <w:tabs>
          <w:tab w:val="left" w:pos="-150"/>
        </w:tabs>
        <w:suppressAutoHyphens/>
        <w:jc w:val="both"/>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E21E20" w:rsidRPr="00FB5477">
        <w:rPr>
          <w:rFonts w:ascii="Times New Roman" w:hAnsi="Times New Roman"/>
          <w:kern w:val="1"/>
          <w:sz w:val="20"/>
        </w:rPr>
        <w:t>i</w:t>
      </w:r>
      <w:r w:rsidRPr="00FB5477">
        <w:rPr>
          <w:rFonts w:ascii="Times New Roman" w:hAnsi="Times New Roman"/>
          <w:kern w:val="1"/>
          <w:sz w:val="20"/>
        </w:rPr>
        <w:t>.</w:t>
      </w:r>
      <w:r w:rsidRPr="00FB5477">
        <w:rPr>
          <w:rFonts w:ascii="Times New Roman" w:hAnsi="Times New Roman"/>
          <w:kern w:val="1"/>
          <w:sz w:val="20"/>
        </w:rPr>
        <w:tab/>
      </w:r>
      <w:r w:rsidRPr="00FB5477">
        <w:rPr>
          <w:rFonts w:ascii="Times New Roman" w:hAnsi="Times New Roman"/>
          <w:kern w:val="1"/>
          <w:sz w:val="20"/>
          <w:u w:val="single"/>
        </w:rPr>
        <w:t>Entire Agreement</w:t>
      </w:r>
      <w:r w:rsidRPr="00FB5477">
        <w:rPr>
          <w:rFonts w:ascii="Times New Roman" w:hAnsi="Times New Roman"/>
          <w:kern w:val="1"/>
          <w:sz w:val="20"/>
        </w:rPr>
        <w:t xml:space="preserve">.  This Agreement constitutes the entire agreement between Seller and Purchaser, and there are no other covenants, agreements, promises, terms and provisions, conditions, undertakings or understandings either oral or written, between them concerning the </w:t>
      </w:r>
      <w:r w:rsidR="001D77E5" w:rsidRPr="005677D6">
        <w:rPr>
          <w:rFonts w:ascii="Times New Roman" w:hAnsi="Times New Roman"/>
          <w:kern w:val="1"/>
          <w:sz w:val="20"/>
        </w:rPr>
        <w:t>Property</w:t>
      </w:r>
      <w:r w:rsidR="001D77E5" w:rsidRPr="00FB5477">
        <w:rPr>
          <w:rFonts w:ascii="Times New Roman" w:hAnsi="Times New Roman"/>
          <w:kern w:val="1"/>
          <w:sz w:val="20"/>
        </w:rPr>
        <w:t xml:space="preserve"> </w:t>
      </w:r>
      <w:r w:rsidRPr="00FB5477">
        <w:rPr>
          <w:rFonts w:ascii="Times New Roman" w:hAnsi="Times New Roman"/>
          <w:kern w:val="1"/>
          <w:sz w:val="20"/>
        </w:rPr>
        <w:t>other than those herein set forth.  No subsequent alteration, amendment, change, deletion or addition to this Agreement shall be binding upon Seller or Purchaser unless in writing and signed by both Seller and Purchaser.</w:t>
      </w:r>
    </w:p>
    <w:p w14:paraId="43686B07" w14:textId="77777777" w:rsidR="0004044D" w:rsidRPr="00FB5477" w:rsidRDefault="0004044D" w:rsidP="00FA78FF">
      <w:pPr>
        <w:widowControl/>
        <w:tabs>
          <w:tab w:val="left" w:pos="-150"/>
        </w:tabs>
        <w:suppressAutoHyphens/>
        <w:jc w:val="both"/>
        <w:rPr>
          <w:rFonts w:ascii="Times New Roman" w:hAnsi="Times New Roman"/>
          <w:kern w:val="1"/>
          <w:sz w:val="20"/>
        </w:rPr>
      </w:pPr>
    </w:p>
    <w:p w14:paraId="17DECCCD" w14:textId="77777777" w:rsidR="0004044D" w:rsidRPr="00915ABE" w:rsidRDefault="0004044D" w:rsidP="00FA78FF">
      <w:pPr>
        <w:keepNext/>
        <w:widowControl/>
        <w:tabs>
          <w:tab w:val="left" w:pos="-150"/>
        </w:tabs>
        <w:suppressAutoHyphens/>
        <w:jc w:val="both"/>
        <w:rPr>
          <w:rFonts w:ascii="Times New Roman" w:hAnsi="Times New Roman"/>
          <w:kern w:val="1"/>
          <w:sz w:val="20"/>
        </w:rPr>
      </w:pPr>
      <w:r w:rsidRPr="00915ABE">
        <w:rPr>
          <w:rFonts w:ascii="Times New Roman" w:hAnsi="Times New Roman"/>
          <w:kern w:val="1"/>
          <w:sz w:val="20"/>
        </w:rPr>
        <w:tab/>
      </w:r>
      <w:r w:rsidRPr="00915ABE">
        <w:rPr>
          <w:rFonts w:ascii="Times New Roman" w:hAnsi="Times New Roman"/>
          <w:kern w:val="1"/>
          <w:sz w:val="20"/>
        </w:rPr>
        <w:tab/>
      </w:r>
      <w:r w:rsidR="00E21E20" w:rsidRPr="00915ABE">
        <w:rPr>
          <w:rFonts w:ascii="Times New Roman" w:hAnsi="Times New Roman"/>
          <w:kern w:val="1"/>
          <w:sz w:val="20"/>
        </w:rPr>
        <w:t>j</w:t>
      </w:r>
      <w:r w:rsidRPr="00915ABE">
        <w:rPr>
          <w:rFonts w:ascii="Times New Roman" w:hAnsi="Times New Roman"/>
          <w:kern w:val="1"/>
          <w:sz w:val="20"/>
        </w:rPr>
        <w:t>.</w:t>
      </w:r>
      <w:r w:rsidRPr="00915ABE">
        <w:rPr>
          <w:rFonts w:ascii="Times New Roman" w:hAnsi="Times New Roman"/>
          <w:kern w:val="1"/>
          <w:sz w:val="20"/>
        </w:rPr>
        <w:tab/>
      </w:r>
      <w:r w:rsidRPr="00915ABE">
        <w:rPr>
          <w:rFonts w:ascii="Times New Roman" w:hAnsi="Times New Roman"/>
          <w:kern w:val="1"/>
          <w:sz w:val="20"/>
          <w:u w:val="single"/>
        </w:rPr>
        <w:t>Assignment</w:t>
      </w:r>
      <w:r w:rsidRPr="00915ABE">
        <w:rPr>
          <w:rFonts w:ascii="Times New Roman" w:hAnsi="Times New Roman"/>
          <w:kern w:val="1"/>
          <w:sz w:val="20"/>
        </w:rPr>
        <w:t xml:space="preserve">.  </w:t>
      </w:r>
      <w:r w:rsidR="00915ABE" w:rsidRPr="00FB5477">
        <w:rPr>
          <w:rFonts w:ascii="Times New Roman" w:hAnsi="Times New Roman"/>
          <w:kern w:val="1"/>
          <w:sz w:val="20"/>
        </w:rPr>
        <w:t>Purchaser</w:t>
      </w:r>
      <w:r w:rsidR="00915ABE" w:rsidRPr="00915ABE">
        <w:rPr>
          <w:rFonts w:ascii="Times New Roman" w:hAnsi="Times New Roman"/>
          <w:sz w:val="20"/>
        </w:rPr>
        <w:t xml:space="preserve"> may assign its rights under this Agreement to an affiliate of </w:t>
      </w:r>
      <w:r w:rsidR="00915ABE" w:rsidRPr="00FB5477">
        <w:rPr>
          <w:rFonts w:ascii="Times New Roman" w:hAnsi="Times New Roman"/>
          <w:kern w:val="1"/>
          <w:sz w:val="20"/>
        </w:rPr>
        <w:t>Purchaser</w:t>
      </w:r>
      <w:r w:rsidR="00915ABE" w:rsidRPr="00915ABE">
        <w:rPr>
          <w:rFonts w:ascii="Times New Roman" w:hAnsi="Times New Roman"/>
          <w:sz w:val="20"/>
        </w:rPr>
        <w:t xml:space="preserve"> </w:t>
      </w:r>
      <w:r w:rsidR="00EE722E">
        <w:rPr>
          <w:rFonts w:ascii="Times New Roman" w:hAnsi="Times New Roman"/>
          <w:sz w:val="20"/>
        </w:rPr>
        <w:t xml:space="preserve">or pursuant to subpart (m) of this Section </w:t>
      </w:r>
      <w:r w:rsidR="001D77E5">
        <w:rPr>
          <w:rFonts w:ascii="Times New Roman" w:hAnsi="Times New Roman"/>
          <w:sz w:val="20"/>
        </w:rPr>
        <w:t>17</w:t>
      </w:r>
      <w:r w:rsidR="00EE722E">
        <w:rPr>
          <w:rFonts w:ascii="Times New Roman" w:hAnsi="Times New Roman"/>
          <w:sz w:val="20"/>
        </w:rPr>
        <w:t xml:space="preserve"> </w:t>
      </w:r>
      <w:r w:rsidR="00915ABE" w:rsidRPr="00915ABE">
        <w:rPr>
          <w:rFonts w:ascii="Times New Roman" w:hAnsi="Times New Roman"/>
          <w:sz w:val="20"/>
        </w:rPr>
        <w:t>without seeking or obtaining Seller</w:t>
      </w:r>
      <w:r w:rsidR="00816B4E">
        <w:rPr>
          <w:rFonts w:ascii="Times New Roman" w:hAnsi="Times New Roman"/>
          <w:sz w:val="20"/>
        </w:rPr>
        <w:t>’</w:t>
      </w:r>
      <w:r w:rsidR="00915ABE" w:rsidRPr="00915ABE">
        <w:rPr>
          <w:rFonts w:ascii="Times New Roman" w:hAnsi="Times New Roman"/>
          <w:sz w:val="20"/>
        </w:rPr>
        <w:t xml:space="preserve">s consent.  No assignment shall release or otherwise relieve </w:t>
      </w:r>
      <w:r w:rsidR="00915ABE" w:rsidRPr="00FB5477">
        <w:rPr>
          <w:rFonts w:ascii="Times New Roman" w:hAnsi="Times New Roman"/>
          <w:kern w:val="1"/>
          <w:sz w:val="20"/>
        </w:rPr>
        <w:t>Purchaser</w:t>
      </w:r>
      <w:r w:rsidR="00915ABE" w:rsidRPr="00915ABE">
        <w:rPr>
          <w:rFonts w:ascii="Times New Roman" w:hAnsi="Times New Roman"/>
          <w:sz w:val="20"/>
        </w:rPr>
        <w:t xml:space="preserve"> from any obligations hereunder.</w:t>
      </w:r>
    </w:p>
    <w:p w14:paraId="5963A578" w14:textId="77777777" w:rsidR="0004044D" w:rsidRPr="00FB5477" w:rsidRDefault="0004044D" w:rsidP="00FA78FF">
      <w:pPr>
        <w:widowControl/>
        <w:tabs>
          <w:tab w:val="left" w:pos="-150"/>
        </w:tabs>
        <w:suppressAutoHyphens/>
        <w:jc w:val="both"/>
        <w:rPr>
          <w:rFonts w:ascii="Times New Roman" w:hAnsi="Times New Roman"/>
          <w:kern w:val="1"/>
          <w:sz w:val="20"/>
        </w:rPr>
      </w:pPr>
    </w:p>
    <w:p w14:paraId="5ECFD3FE" w14:textId="77777777" w:rsidR="0004044D" w:rsidRDefault="00E21E20" w:rsidP="00FA78FF">
      <w:pPr>
        <w:widowControl/>
        <w:ind w:firstLine="1440"/>
        <w:jc w:val="both"/>
        <w:rPr>
          <w:rFonts w:ascii="Times New Roman" w:hAnsi="Times New Roman"/>
          <w:sz w:val="20"/>
        </w:rPr>
      </w:pPr>
      <w:r w:rsidRPr="000A56EB">
        <w:rPr>
          <w:rFonts w:ascii="Times New Roman" w:hAnsi="Times New Roman"/>
          <w:kern w:val="1"/>
          <w:sz w:val="20"/>
        </w:rPr>
        <w:t>k</w:t>
      </w:r>
      <w:r w:rsidR="0004044D" w:rsidRPr="000A56EB">
        <w:rPr>
          <w:rFonts w:ascii="Times New Roman" w:hAnsi="Times New Roman"/>
          <w:kern w:val="1"/>
          <w:sz w:val="20"/>
        </w:rPr>
        <w:t>.</w:t>
      </w:r>
      <w:r w:rsidR="0004044D" w:rsidRPr="000A56EB">
        <w:rPr>
          <w:rFonts w:ascii="Times New Roman" w:hAnsi="Times New Roman"/>
          <w:kern w:val="1"/>
          <w:sz w:val="20"/>
        </w:rPr>
        <w:tab/>
      </w:r>
      <w:r w:rsidR="0004044D" w:rsidRPr="000A56EB">
        <w:rPr>
          <w:rFonts w:ascii="Times New Roman" w:hAnsi="Times New Roman"/>
          <w:sz w:val="20"/>
          <w:u w:val="single"/>
        </w:rPr>
        <w:t>Attorneys</w:t>
      </w:r>
      <w:r w:rsidR="00816B4E">
        <w:rPr>
          <w:rFonts w:ascii="Times New Roman" w:hAnsi="Times New Roman"/>
          <w:sz w:val="20"/>
          <w:u w:val="single"/>
        </w:rPr>
        <w:t>’</w:t>
      </w:r>
      <w:r w:rsidR="0004044D" w:rsidRPr="000A56EB">
        <w:rPr>
          <w:rFonts w:ascii="Times New Roman" w:hAnsi="Times New Roman"/>
          <w:sz w:val="20"/>
          <w:u w:val="single"/>
        </w:rPr>
        <w:t xml:space="preserve"> Fees and Costs.</w:t>
      </w:r>
      <w:r w:rsidR="0004044D" w:rsidRPr="000A56EB">
        <w:rPr>
          <w:rFonts w:ascii="Times New Roman" w:hAnsi="Times New Roman"/>
          <w:sz w:val="20"/>
        </w:rPr>
        <w:t xml:space="preserve">  </w:t>
      </w:r>
      <w:r w:rsidR="000A56EB" w:rsidRPr="000A56EB">
        <w:rPr>
          <w:rFonts w:ascii="Times New Roman" w:hAnsi="Times New Roman"/>
          <w:sz w:val="20"/>
        </w:rPr>
        <w:t>If there is any litigation to enforce any provisions or rights arising under this Agreement, the unsuccessful party in such litigation agrees to pay the successful party, as determined by the court, all costs and expenses, including, but not limited to, reasonable attorneys</w:t>
      </w:r>
      <w:r w:rsidR="00816B4E">
        <w:rPr>
          <w:rFonts w:ascii="Times New Roman" w:hAnsi="Times New Roman"/>
          <w:sz w:val="20"/>
        </w:rPr>
        <w:t>’</w:t>
      </w:r>
      <w:r w:rsidR="000A56EB" w:rsidRPr="000A56EB">
        <w:rPr>
          <w:rFonts w:ascii="Times New Roman" w:hAnsi="Times New Roman"/>
          <w:sz w:val="20"/>
        </w:rPr>
        <w:t xml:space="preserve"> fees incurred by the successful party, such fees to be determined by the court.</w:t>
      </w:r>
    </w:p>
    <w:p w14:paraId="6604AA96" w14:textId="77777777" w:rsidR="00F92622" w:rsidRDefault="00F92622" w:rsidP="00FA78FF">
      <w:pPr>
        <w:widowControl/>
        <w:ind w:firstLine="1260"/>
        <w:jc w:val="both"/>
        <w:rPr>
          <w:rFonts w:ascii="Times New Roman" w:hAnsi="Times New Roman"/>
          <w:sz w:val="20"/>
        </w:rPr>
      </w:pPr>
    </w:p>
    <w:p w14:paraId="5C112B3C" w14:textId="77777777" w:rsidR="00F92622" w:rsidRDefault="00F92622" w:rsidP="00FA78FF">
      <w:pPr>
        <w:widowControl/>
        <w:ind w:firstLine="1440"/>
        <w:jc w:val="both"/>
        <w:rPr>
          <w:rFonts w:ascii="Times New Roman" w:hAnsi="Times New Roman"/>
          <w:sz w:val="20"/>
        </w:rPr>
      </w:pPr>
      <w:r w:rsidRPr="00F92622">
        <w:rPr>
          <w:rFonts w:ascii="Times New Roman" w:hAnsi="Times New Roman"/>
          <w:sz w:val="20"/>
        </w:rPr>
        <w:t>l.</w:t>
      </w:r>
      <w:r w:rsidRPr="00F92622">
        <w:rPr>
          <w:rFonts w:ascii="Times New Roman" w:hAnsi="Times New Roman"/>
          <w:sz w:val="20"/>
        </w:rPr>
        <w:tab/>
      </w:r>
      <w:r w:rsidRPr="00F92622">
        <w:rPr>
          <w:rFonts w:ascii="Times New Roman" w:hAnsi="Times New Roman"/>
          <w:sz w:val="20"/>
          <w:u w:val="single"/>
        </w:rPr>
        <w:t>Interpretation</w:t>
      </w:r>
      <w:r w:rsidRPr="00F92622">
        <w:rPr>
          <w:rFonts w:ascii="Times New Roman" w:hAnsi="Times New Roman"/>
          <w:sz w:val="20"/>
        </w:rPr>
        <w:t xml:space="preserve">.  The terms and provisions of this Agreement represent the results of negotiations among the </w:t>
      </w:r>
      <w:r>
        <w:rPr>
          <w:rFonts w:ascii="Times New Roman" w:hAnsi="Times New Roman"/>
          <w:sz w:val="20"/>
        </w:rPr>
        <w:t>p</w:t>
      </w:r>
      <w:r w:rsidRPr="00F92622">
        <w:rPr>
          <w:rFonts w:ascii="Times New Roman" w:hAnsi="Times New Roman"/>
          <w:sz w:val="20"/>
        </w:rPr>
        <w:t xml:space="preserve">arties, each of which has been represented by counsel of its own choosing, and neither of which has acted under any duress or compulsion, whether legal, economic or otherwise.  Consequently, the terms and provisions of this Agreement shall be interpreted and construed in accordance with their usual and customary meanings, and the </w:t>
      </w:r>
      <w:r>
        <w:rPr>
          <w:rFonts w:ascii="Times New Roman" w:hAnsi="Times New Roman"/>
          <w:sz w:val="20"/>
        </w:rPr>
        <w:t>p</w:t>
      </w:r>
      <w:r w:rsidRPr="00F92622">
        <w:rPr>
          <w:rFonts w:ascii="Times New Roman" w:hAnsi="Times New Roman"/>
          <w:sz w:val="20"/>
        </w:rPr>
        <w:t xml:space="preserve">arties each hereby waive the application of any rule of law which would otherwise be applicable in connection with the interpretation and construction of this Agreement that ambiguous or conflicting terms or provisions contained in this Agreement shall be interpreted or construed against the </w:t>
      </w:r>
      <w:r>
        <w:rPr>
          <w:rFonts w:ascii="Times New Roman" w:hAnsi="Times New Roman"/>
          <w:sz w:val="20"/>
        </w:rPr>
        <w:t>party</w:t>
      </w:r>
      <w:r w:rsidRPr="00F92622">
        <w:rPr>
          <w:rFonts w:ascii="Times New Roman" w:hAnsi="Times New Roman"/>
          <w:sz w:val="20"/>
        </w:rPr>
        <w:t xml:space="preserve"> whose attorney prepared the executed Agreement or any earlier draft of the same.</w:t>
      </w:r>
    </w:p>
    <w:p w14:paraId="19B48879" w14:textId="77777777" w:rsidR="0098560A" w:rsidRDefault="0098560A" w:rsidP="00FA78FF">
      <w:pPr>
        <w:widowControl/>
        <w:ind w:firstLine="1440"/>
        <w:jc w:val="both"/>
        <w:rPr>
          <w:rFonts w:ascii="Times New Roman" w:hAnsi="Times New Roman"/>
          <w:sz w:val="20"/>
        </w:rPr>
      </w:pPr>
    </w:p>
    <w:p w14:paraId="3DE43E1C" w14:textId="6BAE7D04" w:rsidR="0098560A" w:rsidRDefault="0098560A" w:rsidP="00FA78FF">
      <w:pPr>
        <w:widowControl/>
        <w:ind w:firstLine="1440"/>
        <w:jc w:val="both"/>
        <w:rPr>
          <w:rFonts w:ascii="Times New Roman" w:hAnsi="Times New Roman"/>
          <w:sz w:val="20"/>
        </w:rPr>
      </w:pPr>
      <w:r w:rsidRPr="0098560A">
        <w:rPr>
          <w:rFonts w:ascii="Times New Roman" w:hAnsi="Times New Roman"/>
          <w:sz w:val="20"/>
        </w:rPr>
        <w:t>m.</w:t>
      </w:r>
      <w:r w:rsidRPr="0098560A">
        <w:rPr>
          <w:rFonts w:ascii="Times New Roman" w:hAnsi="Times New Roman"/>
          <w:sz w:val="20"/>
        </w:rPr>
        <w:tab/>
      </w:r>
      <w:r w:rsidRPr="0098560A">
        <w:rPr>
          <w:rFonts w:ascii="Times New Roman" w:hAnsi="Times New Roman"/>
          <w:sz w:val="20"/>
          <w:u w:val="single"/>
        </w:rPr>
        <w:t>1031 Exchange</w:t>
      </w:r>
      <w:r w:rsidRPr="0098560A">
        <w:rPr>
          <w:rFonts w:ascii="Times New Roman" w:hAnsi="Times New Roman"/>
          <w:sz w:val="20"/>
        </w:rPr>
        <w:t xml:space="preserve">.  Seller shall cooperate in any exchange for the </w:t>
      </w:r>
      <w:r w:rsidR="001D77E5" w:rsidRPr="005677D6">
        <w:rPr>
          <w:rFonts w:ascii="Times New Roman" w:hAnsi="Times New Roman"/>
          <w:kern w:val="1"/>
          <w:sz w:val="20"/>
        </w:rPr>
        <w:t>Property</w:t>
      </w:r>
      <w:r w:rsidR="001D77E5" w:rsidRPr="0098560A">
        <w:rPr>
          <w:rFonts w:ascii="Times New Roman" w:hAnsi="Times New Roman"/>
          <w:sz w:val="20"/>
        </w:rPr>
        <w:t xml:space="preserve"> </w:t>
      </w:r>
      <w:r w:rsidRPr="0098560A">
        <w:rPr>
          <w:rFonts w:ascii="Times New Roman" w:hAnsi="Times New Roman"/>
          <w:sz w:val="20"/>
        </w:rPr>
        <w:t xml:space="preserve">which </w:t>
      </w:r>
      <w:r>
        <w:rPr>
          <w:rFonts w:ascii="Times New Roman" w:hAnsi="Times New Roman"/>
          <w:sz w:val="20"/>
        </w:rPr>
        <w:t>Purchaser</w:t>
      </w:r>
      <w:r w:rsidRPr="0098560A">
        <w:rPr>
          <w:rFonts w:ascii="Times New Roman" w:hAnsi="Times New Roman"/>
          <w:sz w:val="20"/>
        </w:rPr>
        <w:t xml:space="preserve"> wishes to make under Section 1031 of the Internal Revenue Code, provided, however, that in so cooperating, (i) </w:t>
      </w:r>
      <w:r>
        <w:rPr>
          <w:rFonts w:ascii="Times New Roman" w:hAnsi="Times New Roman"/>
          <w:sz w:val="20"/>
        </w:rPr>
        <w:t>Seller</w:t>
      </w:r>
      <w:r w:rsidRPr="0098560A">
        <w:rPr>
          <w:rFonts w:ascii="Times New Roman" w:hAnsi="Times New Roman"/>
          <w:sz w:val="20"/>
        </w:rPr>
        <w:t xml:space="preserve"> shall not be required to take title to any other property, (ii) the </w:t>
      </w:r>
      <w:r>
        <w:rPr>
          <w:rFonts w:ascii="Times New Roman" w:hAnsi="Times New Roman"/>
          <w:sz w:val="20"/>
        </w:rPr>
        <w:t>Closing</w:t>
      </w:r>
      <w:r w:rsidRPr="0098560A">
        <w:rPr>
          <w:rFonts w:ascii="Times New Roman" w:hAnsi="Times New Roman"/>
          <w:sz w:val="20"/>
        </w:rPr>
        <w:t xml:space="preserve"> shall not be delayed or extended thereby, (iii) </w:t>
      </w:r>
      <w:r>
        <w:rPr>
          <w:rFonts w:ascii="Times New Roman" w:hAnsi="Times New Roman"/>
          <w:sz w:val="20"/>
        </w:rPr>
        <w:t>Seller</w:t>
      </w:r>
      <w:r w:rsidRPr="0098560A">
        <w:rPr>
          <w:rFonts w:ascii="Times New Roman" w:hAnsi="Times New Roman"/>
          <w:sz w:val="20"/>
        </w:rPr>
        <w:t xml:space="preserve"> shall not be required to assume any liabilities as a result of the exchange that are in addition to those which would exist if the transaction were effectuated as a sale and not as an exchange, (iv) </w:t>
      </w:r>
      <w:r>
        <w:rPr>
          <w:rFonts w:ascii="Times New Roman" w:hAnsi="Times New Roman"/>
          <w:sz w:val="20"/>
        </w:rPr>
        <w:t>Purchaser</w:t>
      </w:r>
      <w:r w:rsidRPr="0098560A">
        <w:rPr>
          <w:rFonts w:ascii="Times New Roman" w:hAnsi="Times New Roman"/>
          <w:sz w:val="20"/>
        </w:rPr>
        <w:t xml:space="preserve"> shall submit all documents or instruments which </w:t>
      </w:r>
      <w:r>
        <w:rPr>
          <w:rFonts w:ascii="Times New Roman" w:hAnsi="Times New Roman"/>
          <w:sz w:val="20"/>
        </w:rPr>
        <w:t>Seller</w:t>
      </w:r>
      <w:r w:rsidRPr="0098560A">
        <w:rPr>
          <w:rFonts w:ascii="Times New Roman" w:hAnsi="Times New Roman"/>
          <w:sz w:val="20"/>
        </w:rPr>
        <w:t xml:space="preserve"> is required to sign to acknowledge that </w:t>
      </w:r>
      <w:r>
        <w:rPr>
          <w:rFonts w:ascii="Times New Roman" w:hAnsi="Times New Roman"/>
          <w:sz w:val="20"/>
        </w:rPr>
        <w:t>Purchaser</w:t>
      </w:r>
      <w:r w:rsidRPr="0098560A">
        <w:rPr>
          <w:rFonts w:ascii="Times New Roman" w:hAnsi="Times New Roman"/>
          <w:sz w:val="20"/>
        </w:rPr>
        <w:t xml:space="preserve"> is completing an exchange to </w:t>
      </w:r>
      <w:r>
        <w:rPr>
          <w:rFonts w:ascii="Times New Roman" w:hAnsi="Times New Roman"/>
          <w:sz w:val="20"/>
        </w:rPr>
        <w:t>Seller</w:t>
      </w:r>
      <w:r w:rsidRPr="0098560A">
        <w:rPr>
          <w:rFonts w:ascii="Times New Roman" w:hAnsi="Times New Roman"/>
          <w:sz w:val="20"/>
        </w:rPr>
        <w:t xml:space="preserve"> for the </w:t>
      </w:r>
      <w:r>
        <w:rPr>
          <w:rFonts w:ascii="Times New Roman" w:hAnsi="Times New Roman"/>
          <w:sz w:val="20"/>
        </w:rPr>
        <w:t>Seller</w:t>
      </w:r>
      <w:r w:rsidRPr="0098560A">
        <w:rPr>
          <w:rFonts w:ascii="Times New Roman" w:hAnsi="Times New Roman"/>
          <w:sz w:val="20"/>
        </w:rPr>
        <w:t xml:space="preserve">’s review no later than </w:t>
      </w:r>
      <w:r>
        <w:rPr>
          <w:rFonts w:ascii="Times New Roman" w:hAnsi="Times New Roman"/>
          <w:sz w:val="20"/>
        </w:rPr>
        <w:t>five</w:t>
      </w:r>
      <w:r w:rsidRPr="0098560A">
        <w:rPr>
          <w:rFonts w:ascii="Times New Roman" w:hAnsi="Times New Roman"/>
          <w:sz w:val="20"/>
        </w:rPr>
        <w:t xml:space="preserve"> (</w:t>
      </w:r>
      <w:r>
        <w:rPr>
          <w:rFonts w:ascii="Times New Roman" w:hAnsi="Times New Roman"/>
          <w:sz w:val="20"/>
        </w:rPr>
        <w:t>5</w:t>
      </w:r>
      <w:r w:rsidRPr="0098560A">
        <w:rPr>
          <w:rFonts w:ascii="Times New Roman" w:hAnsi="Times New Roman"/>
          <w:sz w:val="20"/>
        </w:rPr>
        <w:t xml:space="preserve">) </w:t>
      </w:r>
      <w:r w:rsidR="001A182D">
        <w:rPr>
          <w:rFonts w:ascii="Times New Roman" w:hAnsi="Times New Roman"/>
          <w:sz w:val="20"/>
        </w:rPr>
        <w:t xml:space="preserve">business </w:t>
      </w:r>
      <w:r w:rsidRPr="0098560A">
        <w:rPr>
          <w:rFonts w:ascii="Times New Roman" w:hAnsi="Times New Roman"/>
          <w:sz w:val="20"/>
        </w:rPr>
        <w:t>days prior to the Closing Date, and (vi) </w:t>
      </w:r>
      <w:r>
        <w:rPr>
          <w:rFonts w:ascii="Times New Roman" w:hAnsi="Times New Roman"/>
          <w:sz w:val="20"/>
        </w:rPr>
        <w:t>Purchaser</w:t>
      </w:r>
      <w:r w:rsidRPr="0098560A">
        <w:rPr>
          <w:rFonts w:ascii="Times New Roman" w:hAnsi="Times New Roman"/>
          <w:sz w:val="20"/>
        </w:rPr>
        <w:t xml:space="preserve"> </w:t>
      </w:r>
      <w:r>
        <w:rPr>
          <w:rFonts w:ascii="Times New Roman" w:hAnsi="Times New Roman"/>
          <w:sz w:val="20"/>
        </w:rPr>
        <w:t>shall pay all of Seller</w:t>
      </w:r>
      <w:r w:rsidRPr="0098560A">
        <w:rPr>
          <w:rFonts w:ascii="Times New Roman" w:hAnsi="Times New Roman"/>
          <w:sz w:val="20"/>
        </w:rPr>
        <w:t xml:space="preserve">’s expenses arising from the exchange and shall indemnify, defend, protect and hold </w:t>
      </w:r>
      <w:r>
        <w:rPr>
          <w:rFonts w:ascii="Times New Roman" w:hAnsi="Times New Roman"/>
          <w:sz w:val="20"/>
        </w:rPr>
        <w:t xml:space="preserve">Seller </w:t>
      </w:r>
      <w:r w:rsidRPr="0098560A">
        <w:rPr>
          <w:rFonts w:ascii="Times New Roman" w:hAnsi="Times New Roman"/>
          <w:sz w:val="20"/>
        </w:rPr>
        <w:t xml:space="preserve">harmless from and against any and all claims, liabilities, losses, costs, damages, or expenses (including, without limitation, attorneys’ fees) incurred by </w:t>
      </w:r>
      <w:r>
        <w:rPr>
          <w:rFonts w:ascii="Times New Roman" w:hAnsi="Times New Roman"/>
          <w:sz w:val="20"/>
        </w:rPr>
        <w:t>Seller</w:t>
      </w:r>
      <w:r w:rsidRPr="0098560A">
        <w:rPr>
          <w:rFonts w:ascii="Times New Roman" w:hAnsi="Times New Roman"/>
          <w:sz w:val="20"/>
        </w:rPr>
        <w:t xml:space="preserve"> and arising out of or relating to </w:t>
      </w:r>
      <w:r>
        <w:rPr>
          <w:rFonts w:ascii="Times New Roman" w:hAnsi="Times New Roman"/>
          <w:sz w:val="20"/>
        </w:rPr>
        <w:t>Seller</w:t>
      </w:r>
      <w:r w:rsidRPr="0098560A">
        <w:rPr>
          <w:rFonts w:ascii="Times New Roman" w:hAnsi="Times New Roman"/>
          <w:sz w:val="20"/>
        </w:rPr>
        <w:t>’s participation in the exchange.</w:t>
      </w:r>
    </w:p>
    <w:p w14:paraId="782F7BD4" w14:textId="1F045831" w:rsidR="004E0E17" w:rsidRDefault="004E0E17" w:rsidP="00134996">
      <w:pPr>
        <w:widowControl/>
        <w:jc w:val="both"/>
        <w:rPr>
          <w:rFonts w:ascii="Times New Roman" w:hAnsi="Times New Roman"/>
          <w:sz w:val="20"/>
        </w:rPr>
      </w:pPr>
    </w:p>
    <w:p w14:paraId="04B81D0E" w14:textId="7F1AD666" w:rsidR="00134996" w:rsidRDefault="00134996" w:rsidP="00134996">
      <w:pPr>
        <w:widowControl/>
        <w:jc w:val="center"/>
        <w:rPr>
          <w:rFonts w:ascii="Times New Roman" w:hAnsi="Times New Roman"/>
          <w:sz w:val="20"/>
        </w:rPr>
      </w:pPr>
      <w:r>
        <w:rPr>
          <w:rFonts w:ascii="Times New Roman" w:hAnsi="Times New Roman"/>
          <w:sz w:val="20"/>
        </w:rPr>
        <w:t>[</w:t>
      </w:r>
      <w:r w:rsidRPr="00DC6775">
        <w:rPr>
          <w:rFonts w:ascii="Times New Roman" w:hAnsi="Times New Roman"/>
          <w:i/>
          <w:iCs/>
          <w:sz w:val="20"/>
        </w:rPr>
        <w:t>Remainder of this Page Intentionally Left Blank</w:t>
      </w:r>
      <w:r>
        <w:rPr>
          <w:rFonts w:ascii="Times New Roman" w:hAnsi="Times New Roman"/>
          <w:sz w:val="20"/>
        </w:rPr>
        <w:t>]</w:t>
      </w:r>
    </w:p>
    <w:p w14:paraId="6DF08674" w14:textId="77777777" w:rsidR="00134996" w:rsidRDefault="00134996">
      <w:pPr>
        <w:widowControl/>
        <w:rPr>
          <w:rFonts w:ascii="Times New Roman" w:hAnsi="Times New Roman"/>
          <w:b/>
          <w:kern w:val="1"/>
          <w:sz w:val="20"/>
        </w:rPr>
      </w:pPr>
      <w:r>
        <w:rPr>
          <w:rFonts w:ascii="Times New Roman" w:hAnsi="Times New Roman"/>
          <w:b/>
          <w:kern w:val="1"/>
          <w:sz w:val="20"/>
        </w:rPr>
        <w:br w:type="page"/>
      </w:r>
    </w:p>
    <w:p w14:paraId="0BED3B90" w14:textId="37485BA4" w:rsidR="0004044D" w:rsidRPr="00FB5477" w:rsidRDefault="0004044D" w:rsidP="00AF0F39">
      <w:pPr>
        <w:keepNext/>
        <w:keepLines/>
        <w:widowControl/>
        <w:tabs>
          <w:tab w:val="left" w:pos="-150"/>
          <w:tab w:val="left" w:pos="570"/>
          <w:tab w:val="left" w:pos="1290"/>
          <w:tab w:val="left" w:pos="2010"/>
          <w:tab w:val="left" w:pos="2730"/>
          <w:tab w:val="left" w:pos="3450"/>
          <w:tab w:val="left" w:pos="4170"/>
          <w:tab w:val="left" w:pos="4890"/>
          <w:tab w:val="left" w:pos="5610"/>
          <w:tab w:val="left" w:pos="6330"/>
          <w:tab w:val="left" w:pos="7050"/>
          <w:tab w:val="left" w:pos="7770"/>
          <w:tab w:val="left" w:pos="8490"/>
        </w:tabs>
        <w:suppressAutoHyphens/>
        <w:ind w:firstLine="570"/>
        <w:jc w:val="both"/>
        <w:rPr>
          <w:rFonts w:ascii="Times New Roman" w:hAnsi="Times New Roman"/>
          <w:kern w:val="1"/>
          <w:sz w:val="20"/>
        </w:rPr>
      </w:pPr>
      <w:r w:rsidRPr="00FB5477">
        <w:rPr>
          <w:rFonts w:ascii="Times New Roman" w:hAnsi="Times New Roman"/>
          <w:b/>
          <w:kern w:val="1"/>
          <w:sz w:val="20"/>
        </w:rPr>
        <w:lastRenderedPageBreak/>
        <w:t>IN WITNESS WHEREOF</w:t>
      </w:r>
      <w:r w:rsidRPr="00FB5477">
        <w:rPr>
          <w:rFonts w:ascii="Times New Roman" w:hAnsi="Times New Roman"/>
          <w:kern w:val="1"/>
          <w:sz w:val="20"/>
        </w:rPr>
        <w:t xml:space="preserve">, the parties hereto have executed this Agreement effective as of the </w:t>
      </w:r>
      <w:r w:rsidR="001B39CD">
        <w:rPr>
          <w:rFonts w:ascii="Times New Roman" w:hAnsi="Times New Roman"/>
          <w:kern w:val="1"/>
          <w:sz w:val="20"/>
        </w:rPr>
        <w:t>Effective Date</w:t>
      </w:r>
      <w:r w:rsidRPr="00FB5477">
        <w:rPr>
          <w:rFonts w:ascii="Times New Roman" w:hAnsi="Times New Roman"/>
          <w:kern w:val="1"/>
          <w:sz w:val="20"/>
        </w:rPr>
        <w:t>.</w:t>
      </w:r>
    </w:p>
    <w:p w14:paraId="2712A93A" w14:textId="77777777" w:rsidR="0004044D" w:rsidRPr="00FB5477" w:rsidRDefault="0004044D" w:rsidP="00B27A53">
      <w:pPr>
        <w:keepNext/>
        <w:keepLines/>
        <w:widowControl/>
        <w:tabs>
          <w:tab w:val="left" w:pos="4170"/>
          <w:tab w:val="left" w:pos="5040"/>
        </w:tabs>
        <w:suppressAutoHyphens/>
        <w:rPr>
          <w:rFonts w:ascii="Times New Roman" w:hAnsi="Times New Roman"/>
          <w:kern w:val="1"/>
          <w:sz w:val="20"/>
        </w:rPr>
      </w:pPr>
    </w:p>
    <w:p w14:paraId="11F2EC77" w14:textId="77777777" w:rsidR="0004044D" w:rsidRPr="00FB5477" w:rsidRDefault="0004044D" w:rsidP="00B27A53">
      <w:pPr>
        <w:keepNext/>
        <w:keepLines/>
        <w:widowControl/>
        <w:tabs>
          <w:tab w:val="left" w:pos="4170"/>
          <w:tab w:val="left" w:pos="5040"/>
        </w:tabs>
        <w:suppressAutoHyphens/>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C92E7D">
        <w:rPr>
          <w:rFonts w:ascii="Times New Roman" w:hAnsi="Times New Roman"/>
          <w:kern w:val="1"/>
          <w:sz w:val="20"/>
        </w:rPr>
        <w:t>“</w:t>
      </w:r>
      <w:r w:rsidRPr="00FB5477">
        <w:rPr>
          <w:rFonts w:ascii="Times New Roman" w:hAnsi="Times New Roman"/>
          <w:kern w:val="1"/>
          <w:sz w:val="20"/>
        </w:rPr>
        <w:t>Purchaser</w:t>
      </w:r>
      <w:r w:rsidR="00816B4E">
        <w:rPr>
          <w:rFonts w:ascii="Times New Roman" w:hAnsi="Times New Roman"/>
          <w:kern w:val="1"/>
          <w:sz w:val="20"/>
        </w:rPr>
        <w:t>”</w:t>
      </w:r>
    </w:p>
    <w:p w14:paraId="2F665544" w14:textId="77777777" w:rsidR="0004044D" w:rsidRPr="00FB5477" w:rsidRDefault="0004044D" w:rsidP="00B27A53">
      <w:pPr>
        <w:keepNext/>
        <w:keepLines/>
        <w:widowControl/>
        <w:tabs>
          <w:tab w:val="left" w:pos="4170"/>
          <w:tab w:val="left" w:pos="5040"/>
        </w:tabs>
        <w:suppressAutoHyphens/>
        <w:rPr>
          <w:rFonts w:ascii="Times New Roman" w:hAnsi="Times New Roman"/>
          <w:b/>
          <w:kern w:val="1"/>
          <w:sz w:val="20"/>
        </w:rPr>
      </w:pPr>
    </w:p>
    <w:p w14:paraId="03E1E8D9" w14:textId="0D35B01D" w:rsidR="0004044D" w:rsidRPr="00377E51" w:rsidRDefault="00DC6775" w:rsidP="00B27A53">
      <w:pPr>
        <w:keepNext/>
        <w:keepLines/>
        <w:widowControl/>
        <w:tabs>
          <w:tab w:val="left" w:pos="4170"/>
          <w:tab w:val="left" w:pos="5040"/>
        </w:tabs>
        <w:suppressAutoHyphens/>
        <w:ind w:left="5040"/>
        <w:rPr>
          <w:rFonts w:ascii="Times New Roman" w:hAnsi="Times New Roman"/>
          <w:b/>
          <w:kern w:val="1"/>
          <w:sz w:val="20"/>
        </w:rPr>
      </w:pPr>
      <w:r>
        <w:rPr>
          <w:rFonts w:ascii="Times New Roman" w:hAnsi="Times New Roman"/>
          <w:b/>
          <w:kern w:val="1"/>
          <w:sz w:val="20"/>
        </w:rPr>
        <w:t>[_____________________]</w:t>
      </w:r>
    </w:p>
    <w:p w14:paraId="0CAE89D4" w14:textId="77777777" w:rsidR="0004044D" w:rsidRPr="00FB5477" w:rsidRDefault="0004044D" w:rsidP="00B27A53">
      <w:pPr>
        <w:keepNext/>
        <w:keepLines/>
        <w:widowControl/>
        <w:tabs>
          <w:tab w:val="left" w:pos="4170"/>
          <w:tab w:val="left" w:pos="5040"/>
        </w:tabs>
        <w:suppressAutoHyphens/>
        <w:rPr>
          <w:rFonts w:ascii="Times New Roman" w:hAnsi="Times New Roman"/>
          <w:kern w:val="1"/>
          <w:sz w:val="20"/>
        </w:rPr>
      </w:pPr>
    </w:p>
    <w:p w14:paraId="1EEA37F3" w14:textId="77777777" w:rsidR="0004044D" w:rsidRPr="00FB5477" w:rsidRDefault="0004044D" w:rsidP="00B27A53">
      <w:pPr>
        <w:keepNext/>
        <w:keepLines/>
        <w:widowControl/>
        <w:tabs>
          <w:tab w:val="left" w:pos="4170"/>
          <w:tab w:val="left" w:pos="5040"/>
        </w:tabs>
        <w:suppressAutoHyphens/>
        <w:rPr>
          <w:rFonts w:ascii="Times New Roman" w:hAnsi="Times New Roman"/>
          <w:kern w:val="1"/>
          <w:sz w:val="20"/>
        </w:rPr>
      </w:pPr>
    </w:p>
    <w:p w14:paraId="1A712605" w14:textId="77777777" w:rsidR="00FB5477" w:rsidRPr="00FB5477" w:rsidRDefault="0004044D" w:rsidP="00B27A53">
      <w:pPr>
        <w:keepNext/>
        <w:keepLines/>
        <w:widowControl/>
        <w:tabs>
          <w:tab w:val="left" w:pos="4170"/>
          <w:tab w:val="left" w:pos="5040"/>
        </w:tabs>
        <w:suppressAutoHyphens/>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t xml:space="preserve">By: </w:t>
      </w:r>
      <w:r w:rsidRPr="00FB5477">
        <w:rPr>
          <w:rFonts w:ascii="Times New Roman" w:hAnsi="Times New Roman"/>
          <w:kern w:val="1"/>
          <w:sz w:val="20"/>
          <w:u w:val="single"/>
        </w:rPr>
        <w:tab/>
      </w:r>
      <w:r w:rsidRPr="00FB5477">
        <w:rPr>
          <w:rFonts w:ascii="Times New Roman" w:hAnsi="Times New Roman"/>
          <w:kern w:val="1"/>
          <w:sz w:val="20"/>
          <w:u w:val="single"/>
        </w:rPr>
        <w:tab/>
      </w:r>
      <w:r w:rsidRPr="00FB5477">
        <w:rPr>
          <w:rFonts w:ascii="Times New Roman" w:hAnsi="Times New Roman"/>
          <w:kern w:val="1"/>
          <w:sz w:val="20"/>
          <w:u w:val="single"/>
        </w:rPr>
        <w:tab/>
      </w:r>
      <w:r w:rsidRPr="00FB5477">
        <w:rPr>
          <w:rFonts w:ascii="Times New Roman" w:hAnsi="Times New Roman"/>
          <w:kern w:val="1"/>
          <w:sz w:val="20"/>
          <w:u w:val="single"/>
        </w:rPr>
        <w:tab/>
      </w:r>
      <w:r w:rsidRPr="00FB5477">
        <w:rPr>
          <w:rFonts w:ascii="Times New Roman" w:hAnsi="Times New Roman"/>
          <w:kern w:val="1"/>
          <w:sz w:val="20"/>
          <w:u w:val="single"/>
        </w:rPr>
        <w:tab/>
      </w:r>
      <w:r w:rsidR="00AF0F39">
        <w:rPr>
          <w:rFonts w:ascii="Times New Roman" w:hAnsi="Times New Roman"/>
          <w:kern w:val="1"/>
          <w:sz w:val="20"/>
          <w:u w:val="single"/>
        </w:rPr>
        <w:tab/>
      </w:r>
    </w:p>
    <w:p w14:paraId="01CC3EE6" w14:textId="4711C46E" w:rsidR="0004044D" w:rsidRPr="00FB5477" w:rsidRDefault="0004044D" w:rsidP="00B27A53">
      <w:pPr>
        <w:keepNext/>
        <w:keepLines/>
        <w:widowControl/>
        <w:tabs>
          <w:tab w:val="left" w:pos="4170"/>
          <w:tab w:val="left" w:pos="5040"/>
        </w:tabs>
        <w:suppressAutoHyphens/>
        <w:ind w:left="5040"/>
        <w:rPr>
          <w:rFonts w:ascii="Times New Roman" w:hAnsi="Times New Roman"/>
          <w:kern w:val="1"/>
          <w:sz w:val="20"/>
        </w:rPr>
      </w:pPr>
      <w:r w:rsidRPr="00FB5477">
        <w:rPr>
          <w:rFonts w:ascii="Times New Roman" w:hAnsi="Times New Roman"/>
          <w:kern w:val="1"/>
          <w:sz w:val="20"/>
        </w:rPr>
        <w:t xml:space="preserve"> </w:t>
      </w:r>
      <w:r w:rsidR="00FB5477" w:rsidRPr="00FB5477">
        <w:rPr>
          <w:rFonts w:ascii="Times New Roman" w:hAnsi="Times New Roman"/>
          <w:kern w:val="1"/>
          <w:sz w:val="20"/>
        </w:rPr>
        <w:t xml:space="preserve">     </w:t>
      </w:r>
      <w:r w:rsidR="00AF0F39">
        <w:rPr>
          <w:rFonts w:ascii="Times New Roman" w:hAnsi="Times New Roman"/>
          <w:kern w:val="1"/>
          <w:sz w:val="20"/>
        </w:rPr>
        <w:tab/>
      </w:r>
      <w:r w:rsidR="00DC6775">
        <w:rPr>
          <w:rFonts w:ascii="Times New Roman" w:hAnsi="Times New Roman"/>
          <w:kern w:val="1"/>
          <w:sz w:val="20"/>
        </w:rPr>
        <w:t>[____________________]</w:t>
      </w:r>
    </w:p>
    <w:p w14:paraId="1395B00F" w14:textId="77777777" w:rsidR="0004044D" w:rsidRPr="00FB5477" w:rsidRDefault="0004044D" w:rsidP="00B27A53">
      <w:pPr>
        <w:keepNext/>
        <w:keepLines/>
        <w:widowControl/>
        <w:tabs>
          <w:tab w:val="left" w:pos="4170"/>
          <w:tab w:val="left" w:pos="5040"/>
        </w:tabs>
        <w:suppressAutoHyphens/>
        <w:rPr>
          <w:rFonts w:ascii="Times New Roman" w:hAnsi="Times New Roman"/>
          <w:kern w:val="1"/>
          <w:sz w:val="20"/>
        </w:rPr>
      </w:pPr>
    </w:p>
    <w:p w14:paraId="708FF342" w14:textId="77777777" w:rsidR="0004044D" w:rsidRPr="00FB5477" w:rsidRDefault="0004044D" w:rsidP="00B27A53">
      <w:pPr>
        <w:keepNext/>
        <w:keepLines/>
        <w:widowControl/>
        <w:tabs>
          <w:tab w:val="left" w:pos="4170"/>
          <w:tab w:val="left" w:pos="5040"/>
        </w:tabs>
        <w:suppressAutoHyphens/>
        <w:rPr>
          <w:rFonts w:ascii="Times New Roman" w:hAnsi="Times New Roman"/>
          <w:kern w:val="1"/>
          <w:sz w:val="20"/>
        </w:rPr>
      </w:pPr>
    </w:p>
    <w:p w14:paraId="5D742A94" w14:textId="77777777" w:rsidR="0004044D" w:rsidRPr="00FB5477" w:rsidRDefault="0004044D" w:rsidP="00B27A53">
      <w:pPr>
        <w:keepNext/>
        <w:keepLines/>
        <w:widowControl/>
        <w:tabs>
          <w:tab w:val="left" w:pos="4170"/>
          <w:tab w:val="left" w:pos="5040"/>
        </w:tabs>
        <w:suppressAutoHyphens/>
        <w:rPr>
          <w:rFonts w:ascii="Times New Roman" w:hAnsi="Times New Roman"/>
          <w:kern w:val="1"/>
          <w:sz w:val="20"/>
        </w:rPr>
      </w:pPr>
      <w:r w:rsidRPr="00FB5477">
        <w:rPr>
          <w:rFonts w:ascii="Times New Roman" w:hAnsi="Times New Roman"/>
          <w:kern w:val="1"/>
          <w:sz w:val="20"/>
        </w:rPr>
        <w:tab/>
      </w:r>
      <w:r w:rsidRPr="00FB5477">
        <w:rPr>
          <w:rFonts w:ascii="Times New Roman" w:hAnsi="Times New Roman"/>
          <w:kern w:val="1"/>
          <w:sz w:val="20"/>
        </w:rPr>
        <w:tab/>
      </w:r>
      <w:r w:rsidR="00C92E7D">
        <w:rPr>
          <w:rFonts w:ascii="Times New Roman" w:hAnsi="Times New Roman"/>
          <w:kern w:val="1"/>
          <w:sz w:val="20"/>
        </w:rPr>
        <w:t>“</w:t>
      </w:r>
      <w:r w:rsidRPr="00FB5477">
        <w:rPr>
          <w:rFonts w:ascii="Times New Roman" w:hAnsi="Times New Roman"/>
          <w:kern w:val="1"/>
          <w:sz w:val="20"/>
        </w:rPr>
        <w:t>Seller</w:t>
      </w:r>
      <w:r w:rsidR="00816B4E">
        <w:rPr>
          <w:rFonts w:ascii="Times New Roman" w:hAnsi="Times New Roman"/>
          <w:kern w:val="1"/>
          <w:sz w:val="20"/>
        </w:rPr>
        <w:t>”</w:t>
      </w:r>
    </w:p>
    <w:p w14:paraId="4C92567E" w14:textId="77777777" w:rsidR="0004044D" w:rsidRDefault="00AF0F39" w:rsidP="00B27A53">
      <w:pPr>
        <w:keepNext/>
        <w:keepLines/>
        <w:widowControl/>
        <w:tabs>
          <w:tab w:val="left" w:pos="4170"/>
          <w:tab w:val="left" w:pos="5040"/>
        </w:tabs>
        <w:suppressAutoHyphens/>
        <w:rPr>
          <w:rFonts w:ascii="Times New Roman" w:hAnsi="Times New Roman"/>
          <w:kern w:val="1"/>
          <w:sz w:val="20"/>
        </w:rPr>
      </w:pPr>
      <w:r>
        <w:rPr>
          <w:rFonts w:ascii="Times New Roman" w:hAnsi="Times New Roman"/>
          <w:kern w:val="1"/>
          <w:sz w:val="20"/>
        </w:rPr>
        <w:tab/>
      </w:r>
      <w:r>
        <w:rPr>
          <w:rFonts w:ascii="Times New Roman" w:hAnsi="Times New Roman"/>
          <w:kern w:val="1"/>
          <w:sz w:val="20"/>
        </w:rPr>
        <w:tab/>
      </w:r>
    </w:p>
    <w:p w14:paraId="250CFABD" w14:textId="4A3D4640" w:rsidR="00AF0F39" w:rsidRDefault="00AF0F39" w:rsidP="00DC6775">
      <w:pPr>
        <w:keepNext/>
        <w:keepLines/>
        <w:widowControl/>
        <w:tabs>
          <w:tab w:val="left" w:pos="4170"/>
          <w:tab w:val="left" w:pos="5040"/>
        </w:tabs>
        <w:suppressAutoHyphens/>
        <w:ind w:left="4170"/>
        <w:rPr>
          <w:rFonts w:ascii="Times New Roman" w:hAnsi="Times New Roman"/>
          <w:b/>
          <w:kern w:val="1"/>
          <w:sz w:val="20"/>
        </w:rPr>
      </w:pPr>
      <w:r w:rsidRPr="00377E51">
        <w:rPr>
          <w:rFonts w:ascii="Times New Roman" w:hAnsi="Times New Roman"/>
          <w:b/>
          <w:kern w:val="1"/>
          <w:sz w:val="20"/>
        </w:rPr>
        <w:tab/>
      </w:r>
      <w:r w:rsidR="00DC6775">
        <w:rPr>
          <w:rFonts w:ascii="Times New Roman" w:hAnsi="Times New Roman"/>
          <w:b/>
          <w:kern w:val="1"/>
          <w:sz w:val="20"/>
        </w:rPr>
        <w:t xml:space="preserve">LAND CLEARANCE FOR REDEVELOPMENT </w:t>
      </w:r>
      <w:r w:rsidR="00DC6775">
        <w:rPr>
          <w:rFonts w:ascii="Times New Roman" w:hAnsi="Times New Roman"/>
          <w:b/>
          <w:kern w:val="1"/>
          <w:sz w:val="20"/>
        </w:rPr>
        <w:tab/>
        <w:t>AUTHORITY OF THE COUNTY OF ST. LOUIS</w:t>
      </w:r>
    </w:p>
    <w:p w14:paraId="4490A681" w14:textId="77777777" w:rsidR="0004044D" w:rsidRDefault="0004044D" w:rsidP="002A0E2D">
      <w:pPr>
        <w:keepNext/>
        <w:keepLines/>
        <w:widowControl/>
        <w:tabs>
          <w:tab w:val="left" w:pos="4170"/>
          <w:tab w:val="left" w:pos="5040"/>
        </w:tabs>
        <w:suppressAutoHyphens/>
        <w:ind w:left="5040" w:hanging="5040"/>
        <w:rPr>
          <w:rFonts w:ascii="Times New Roman" w:hAnsi="Times New Roman"/>
          <w:kern w:val="1"/>
          <w:sz w:val="20"/>
          <w:u w:val="single"/>
        </w:rPr>
      </w:pPr>
      <w:r w:rsidRPr="00FB5477">
        <w:rPr>
          <w:rFonts w:ascii="Times New Roman" w:hAnsi="Times New Roman"/>
          <w:kern w:val="1"/>
          <w:sz w:val="20"/>
        </w:rPr>
        <w:tab/>
      </w:r>
      <w:r w:rsidRPr="00FB5477">
        <w:rPr>
          <w:rFonts w:ascii="Times New Roman" w:hAnsi="Times New Roman"/>
          <w:kern w:val="1"/>
          <w:sz w:val="20"/>
        </w:rPr>
        <w:tab/>
      </w:r>
    </w:p>
    <w:p w14:paraId="7C5076B4" w14:textId="77777777" w:rsidR="002A0E2D" w:rsidRPr="002A0E2D" w:rsidRDefault="002A0E2D" w:rsidP="002A0E2D">
      <w:pPr>
        <w:keepNext/>
        <w:keepLines/>
        <w:widowControl/>
        <w:tabs>
          <w:tab w:val="left" w:pos="4170"/>
          <w:tab w:val="left" w:pos="5040"/>
        </w:tabs>
        <w:suppressAutoHyphens/>
        <w:ind w:left="5040" w:hanging="5040"/>
        <w:rPr>
          <w:rFonts w:ascii="Times New Roman" w:hAnsi="Times New Roman"/>
          <w:kern w:val="1"/>
          <w:sz w:val="20"/>
          <w:u w:val="single"/>
        </w:rPr>
      </w:pPr>
    </w:p>
    <w:p w14:paraId="35E6E169" w14:textId="77777777" w:rsidR="00245A98" w:rsidRPr="00245A98" w:rsidRDefault="0004044D" w:rsidP="0061520D">
      <w:pPr>
        <w:keepNext/>
        <w:keepLines/>
        <w:widowControl/>
        <w:tabs>
          <w:tab w:val="left" w:pos="4170"/>
          <w:tab w:val="left" w:pos="5040"/>
        </w:tabs>
        <w:suppressAutoHyphens/>
        <w:rPr>
          <w:rFonts w:ascii="Times New Roman" w:hAnsi="Times New Roman"/>
          <w:kern w:val="1"/>
          <w:sz w:val="20"/>
          <w:u w:val="single"/>
        </w:rPr>
      </w:pPr>
      <w:r w:rsidRPr="00FB5477">
        <w:rPr>
          <w:rFonts w:ascii="Times New Roman" w:hAnsi="Times New Roman"/>
          <w:kern w:val="1"/>
          <w:sz w:val="20"/>
        </w:rPr>
        <w:tab/>
      </w:r>
      <w:r w:rsidRPr="00FB5477">
        <w:rPr>
          <w:rFonts w:ascii="Times New Roman" w:hAnsi="Times New Roman"/>
          <w:kern w:val="1"/>
          <w:sz w:val="20"/>
        </w:rPr>
        <w:tab/>
      </w:r>
      <w:r w:rsidR="00245A98">
        <w:rPr>
          <w:rFonts w:ascii="Times New Roman" w:hAnsi="Times New Roman"/>
          <w:kern w:val="1"/>
          <w:sz w:val="20"/>
        </w:rPr>
        <w:t xml:space="preserve">By:  </w:t>
      </w:r>
      <w:r w:rsidR="00245A98">
        <w:rPr>
          <w:rFonts w:ascii="Times New Roman" w:hAnsi="Times New Roman"/>
          <w:kern w:val="1"/>
          <w:sz w:val="20"/>
          <w:u w:val="single"/>
        </w:rPr>
        <w:tab/>
      </w:r>
      <w:r w:rsidR="00245A98">
        <w:rPr>
          <w:rFonts w:ascii="Times New Roman" w:hAnsi="Times New Roman"/>
          <w:kern w:val="1"/>
          <w:sz w:val="20"/>
          <w:u w:val="single"/>
        </w:rPr>
        <w:tab/>
      </w:r>
      <w:r w:rsidR="00245A98">
        <w:rPr>
          <w:rFonts w:ascii="Times New Roman" w:hAnsi="Times New Roman"/>
          <w:kern w:val="1"/>
          <w:sz w:val="20"/>
          <w:u w:val="single"/>
        </w:rPr>
        <w:tab/>
      </w:r>
      <w:r w:rsidR="00245A98">
        <w:rPr>
          <w:rFonts w:ascii="Times New Roman" w:hAnsi="Times New Roman"/>
          <w:kern w:val="1"/>
          <w:sz w:val="20"/>
          <w:u w:val="single"/>
        </w:rPr>
        <w:tab/>
      </w:r>
      <w:r w:rsidR="00245A98">
        <w:rPr>
          <w:rFonts w:ascii="Times New Roman" w:hAnsi="Times New Roman"/>
          <w:kern w:val="1"/>
          <w:sz w:val="20"/>
          <w:u w:val="single"/>
        </w:rPr>
        <w:tab/>
      </w:r>
      <w:r w:rsidR="00AF0F39">
        <w:rPr>
          <w:rFonts w:ascii="Times New Roman" w:hAnsi="Times New Roman"/>
          <w:kern w:val="1"/>
          <w:sz w:val="20"/>
          <w:u w:val="single"/>
        </w:rPr>
        <w:tab/>
      </w:r>
    </w:p>
    <w:p w14:paraId="75624319" w14:textId="2C1C8F9A" w:rsidR="00134996" w:rsidRDefault="00245A98" w:rsidP="00134996">
      <w:pPr>
        <w:keepNext/>
        <w:keepLines/>
        <w:widowControl/>
        <w:tabs>
          <w:tab w:val="left" w:pos="4170"/>
          <w:tab w:val="left" w:pos="5040"/>
        </w:tabs>
        <w:suppressAutoHyphens/>
        <w:rPr>
          <w:rFonts w:ascii="Times New Roman" w:hAnsi="Times New Roman"/>
          <w:kern w:val="1"/>
          <w:sz w:val="20"/>
        </w:rPr>
      </w:pPr>
      <w:r>
        <w:rPr>
          <w:rFonts w:ascii="Times New Roman" w:hAnsi="Times New Roman"/>
          <w:kern w:val="1"/>
          <w:sz w:val="20"/>
        </w:rPr>
        <w:tab/>
      </w:r>
      <w:r>
        <w:rPr>
          <w:rFonts w:ascii="Times New Roman" w:hAnsi="Times New Roman"/>
          <w:kern w:val="1"/>
          <w:sz w:val="20"/>
        </w:rPr>
        <w:tab/>
      </w:r>
      <w:r w:rsidR="00134996">
        <w:rPr>
          <w:rFonts w:ascii="Times New Roman" w:hAnsi="Times New Roman"/>
          <w:kern w:val="1"/>
          <w:sz w:val="20"/>
        </w:rPr>
        <w:t xml:space="preserve">Name: </w:t>
      </w:r>
      <w:r w:rsidR="00134996">
        <w:rPr>
          <w:rFonts w:ascii="Times New Roman" w:hAnsi="Times New Roman"/>
          <w:kern w:val="1"/>
          <w:sz w:val="20"/>
          <w:u w:val="single"/>
        </w:rPr>
        <w:tab/>
      </w:r>
      <w:r w:rsidR="00134996">
        <w:rPr>
          <w:rFonts w:ascii="Times New Roman" w:hAnsi="Times New Roman"/>
          <w:kern w:val="1"/>
          <w:sz w:val="20"/>
          <w:u w:val="single"/>
        </w:rPr>
        <w:tab/>
      </w:r>
      <w:r w:rsidR="00134996">
        <w:rPr>
          <w:rFonts w:ascii="Times New Roman" w:hAnsi="Times New Roman"/>
          <w:kern w:val="1"/>
          <w:sz w:val="20"/>
          <w:u w:val="single"/>
        </w:rPr>
        <w:tab/>
      </w:r>
      <w:r w:rsidR="00134996">
        <w:rPr>
          <w:rFonts w:ascii="Times New Roman" w:hAnsi="Times New Roman"/>
          <w:kern w:val="1"/>
          <w:sz w:val="20"/>
          <w:u w:val="single"/>
        </w:rPr>
        <w:tab/>
      </w:r>
      <w:r w:rsidR="00134996">
        <w:rPr>
          <w:rFonts w:ascii="Times New Roman" w:hAnsi="Times New Roman"/>
          <w:kern w:val="1"/>
          <w:sz w:val="20"/>
          <w:u w:val="single"/>
        </w:rPr>
        <w:tab/>
      </w:r>
      <w:r w:rsidR="00134996">
        <w:rPr>
          <w:rFonts w:ascii="Times New Roman" w:hAnsi="Times New Roman"/>
          <w:kern w:val="1"/>
          <w:sz w:val="20"/>
          <w:u w:val="single"/>
        </w:rPr>
        <w:tab/>
      </w:r>
    </w:p>
    <w:p w14:paraId="5EBDDA30" w14:textId="02F8BAC3" w:rsidR="00134996" w:rsidRPr="00725C8F" w:rsidRDefault="00134996" w:rsidP="00134996">
      <w:pPr>
        <w:keepNext/>
        <w:keepLines/>
        <w:widowControl/>
        <w:tabs>
          <w:tab w:val="left" w:pos="4170"/>
          <w:tab w:val="left" w:pos="5040"/>
        </w:tabs>
        <w:suppressAutoHyphens/>
        <w:rPr>
          <w:rFonts w:ascii="Times New Roman" w:hAnsi="Times New Roman"/>
          <w:b/>
          <w:kern w:val="1"/>
          <w:sz w:val="20"/>
          <w:u w:val="single"/>
        </w:rPr>
      </w:pPr>
      <w:r>
        <w:rPr>
          <w:rFonts w:ascii="Times New Roman" w:hAnsi="Times New Roman"/>
          <w:kern w:val="1"/>
          <w:sz w:val="20"/>
        </w:rPr>
        <w:tab/>
      </w:r>
      <w:r>
        <w:rPr>
          <w:rFonts w:ascii="Times New Roman" w:hAnsi="Times New Roman"/>
          <w:kern w:val="1"/>
          <w:sz w:val="20"/>
        </w:rPr>
        <w:tab/>
      </w:r>
      <w:r w:rsidRPr="00725C8F">
        <w:rPr>
          <w:rFonts w:ascii="Times New Roman" w:hAnsi="Times New Roman"/>
          <w:kern w:val="1"/>
          <w:sz w:val="20"/>
        </w:rPr>
        <w:t xml:space="preserve">Title: </w:t>
      </w:r>
      <w:r w:rsidRPr="00725C8F">
        <w:rPr>
          <w:rFonts w:ascii="Times New Roman" w:hAnsi="Times New Roman"/>
          <w:kern w:val="1"/>
          <w:sz w:val="20"/>
          <w:u w:val="single"/>
        </w:rPr>
        <w:tab/>
      </w:r>
      <w:r w:rsidRPr="00725C8F">
        <w:rPr>
          <w:rFonts w:ascii="Times New Roman" w:hAnsi="Times New Roman"/>
          <w:kern w:val="1"/>
          <w:sz w:val="20"/>
          <w:u w:val="single"/>
        </w:rPr>
        <w:tab/>
      </w:r>
      <w:r w:rsidRPr="00725C8F">
        <w:rPr>
          <w:rFonts w:ascii="Times New Roman" w:hAnsi="Times New Roman"/>
          <w:kern w:val="1"/>
          <w:sz w:val="20"/>
          <w:u w:val="single"/>
        </w:rPr>
        <w:tab/>
      </w:r>
      <w:r w:rsidRPr="00725C8F">
        <w:rPr>
          <w:rFonts w:ascii="Times New Roman" w:hAnsi="Times New Roman"/>
          <w:kern w:val="1"/>
          <w:sz w:val="20"/>
          <w:u w:val="single"/>
        </w:rPr>
        <w:tab/>
      </w:r>
      <w:r w:rsidRPr="00725C8F">
        <w:rPr>
          <w:rFonts w:ascii="Times New Roman" w:hAnsi="Times New Roman"/>
          <w:kern w:val="1"/>
          <w:sz w:val="20"/>
          <w:u w:val="single"/>
        </w:rPr>
        <w:tab/>
      </w:r>
      <w:r w:rsidRPr="00725C8F">
        <w:rPr>
          <w:rFonts w:ascii="Times New Roman" w:hAnsi="Times New Roman"/>
          <w:kern w:val="1"/>
          <w:sz w:val="20"/>
          <w:u w:val="single"/>
        </w:rPr>
        <w:tab/>
      </w:r>
    </w:p>
    <w:p w14:paraId="55B4FAA3" w14:textId="00CEA796" w:rsidR="00FB5477" w:rsidRPr="00725C8F" w:rsidRDefault="00AF0F39" w:rsidP="00BE0742">
      <w:pPr>
        <w:keepNext/>
        <w:keepLines/>
        <w:widowControl/>
        <w:tabs>
          <w:tab w:val="left" w:pos="4170"/>
          <w:tab w:val="left" w:pos="5040"/>
        </w:tabs>
        <w:suppressAutoHyphens/>
        <w:ind w:left="5760"/>
        <w:rPr>
          <w:rFonts w:ascii="Times New Roman" w:hAnsi="Times New Roman"/>
          <w:kern w:val="1"/>
          <w:sz w:val="20"/>
          <w:u w:val="single"/>
        </w:rPr>
      </w:pPr>
      <w:r w:rsidRPr="00725C8F">
        <w:rPr>
          <w:rFonts w:ascii="Times New Roman" w:hAnsi="Times New Roman"/>
          <w:b/>
          <w:kern w:val="1"/>
          <w:sz w:val="20"/>
        </w:rPr>
        <w:t xml:space="preserve"> </w:t>
      </w:r>
    </w:p>
    <w:p w14:paraId="1B001011" w14:textId="3EE55E92" w:rsidR="00FB5477" w:rsidRPr="00725C8F" w:rsidRDefault="00FB5477" w:rsidP="00234090">
      <w:pPr>
        <w:keepNext/>
        <w:keepLines/>
        <w:widowControl/>
        <w:tabs>
          <w:tab w:val="left" w:pos="4170"/>
          <w:tab w:val="left" w:pos="5040"/>
        </w:tabs>
        <w:suppressAutoHyphens/>
        <w:rPr>
          <w:rFonts w:ascii="Times New Roman" w:hAnsi="Times New Roman"/>
          <w:kern w:val="1"/>
          <w:sz w:val="20"/>
        </w:rPr>
      </w:pPr>
    </w:p>
    <w:p w14:paraId="4C834C62" w14:textId="17977F80" w:rsidR="00347F3A" w:rsidRDefault="00347F3A">
      <w:pPr>
        <w:widowControl/>
        <w:rPr>
          <w:kern w:val="1"/>
        </w:rPr>
      </w:pPr>
      <w:r>
        <w:rPr>
          <w:kern w:val="1"/>
        </w:rPr>
        <w:br w:type="page"/>
      </w:r>
    </w:p>
    <w:p w14:paraId="2A031982" w14:textId="270F04F4" w:rsidR="00725C8F" w:rsidRPr="00347F3A" w:rsidRDefault="00347F3A" w:rsidP="00347F3A">
      <w:pPr>
        <w:keepNext/>
        <w:keepLines/>
        <w:widowControl/>
        <w:tabs>
          <w:tab w:val="left" w:pos="4170"/>
          <w:tab w:val="left" w:pos="5040"/>
        </w:tabs>
        <w:suppressAutoHyphens/>
        <w:jc w:val="center"/>
        <w:rPr>
          <w:rFonts w:ascii="Times" w:hAnsi="Times" w:cs="Times"/>
          <w:b/>
          <w:bCs/>
          <w:kern w:val="1"/>
          <w:u w:val="single"/>
        </w:rPr>
      </w:pPr>
      <w:r w:rsidRPr="00347F3A">
        <w:rPr>
          <w:rFonts w:ascii="Times" w:hAnsi="Times" w:cs="Times"/>
          <w:b/>
          <w:bCs/>
          <w:kern w:val="1"/>
          <w:u w:val="single"/>
        </w:rPr>
        <w:lastRenderedPageBreak/>
        <w:t xml:space="preserve">Exhibit A </w:t>
      </w:r>
    </w:p>
    <w:p w14:paraId="0E87269E" w14:textId="77777777" w:rsidR="00347F3A" w:rsidRPr="00347F3A" w:rsidRDefault="00347F3A" w:rsidP="00347F3A">
      <w:pPr>
        <w:keepNext/>
        <w:keepLines/>
        <w:widowControl/>
        <w:tabs>
          <w:tab w:val="left" w:pos="4170"/>
          <w:tab w:val="left" w:pos="5040"/>
        </w:tabs>
        <w:suppressAutoHyphens/>
        <w:jc w:val="center"/>
        <w:rPr>
          <w:rFonts w:ascii="Times" w:hAnsi="Times" w:cs="Times"/>
          <w:b/>
          <w:bCs/>
          <w:kern w:val="1"/>
        </w:rPr>
      </w:pPr>
    </w:p>
    <w:p w14:paraId="67FB0B98" w14:textId="49AF6F9C" w:rsidR="00347F3A" w:rsidRPr="00347F3A" w:rsidRDefault="00347F3A" w:rsidP="00347F3A">
      <w:pPr>
        <w:keepNext/>
        <w:keepLines/>
        <w:widowControl/>
        <w:tabs>
          <w:tab w:val="left" w:pos="4170"/>
          <w:tab w:val="left" w:pos="5040"/>
        </w:tabs>
        <w:suppressAutoHyphens/>
        <w:jc w:val="center"/>
        <w:rPr>
          <w:rFonts w:ascii="Times" w:hAnsi="Times" w:cs="Times"/>
          <w:b/>
          <w:bCs/>
          <w:kern w:val="1"/>
        </w:rPr>
      </w:pPr>
      <w:r w:rsidRPr="00347F3A">
        <w:rPr>
          <w:rFonts w:ascii="Times" w:hAnsi="Times" w:cs="Times"/>
          <w:b/>
          <w:bCs/>
          <w:kern w:val="1"/>
        </w:rPr>
        <w:t>Property</w:t>
      </w:r>
    </w:p>
    <w:p w14:paraId="06D92050" w14:textId="77777777" w:rsidR="00347F3A" w:rsidRPr="00347F3A" w:rsidRDefault="00347F3A" w:rsidP="00347F3A">
      <w:pPr>
        <w:keepNext/>
        <w:keepLines/>
        <w:widowControl/>
        <w:tabs>
          <w:tab w:val="left" w:pos="4170"/>
          <w:tab w:val="left" w:pos="5040"/>
        </w:tabs>
        <w:suppressAutoHyphens/>
        <w:jc w:val="center"/>
        <w:rPr>
          <w:rFonts w:ascii="Times" w:hAnsi="Times" w:cs="Times"/>
          <w:b/>
          <w:bCs/>
          <w:kern w:val="1"/>
        </w:rPr>
      </w:pPr>
    </w:p>
    <w:p w14:paraId="283FC7BB" w14:textId="45628788" w:rsidR="00347F3A" w:rsidRPr="00347F3A" w:rsidRDefault="00347F3A" w:rsidP="00347F3A">
      <w:pPr>
        <w:keepNext/>
        <w:keepLines/>
        <w:widowControl/>
        <w:tabs>
          <w:tab w:val="left" w:pos="4170"/>
          <w:tab w:val="left" w:pos="5040"/>
        </w:tabs>
        <w:suppressAutoHyphens/>
        <w:jc w:val="center"/>
        <w:rPr>
          <w:rFonts w:ascii="Times" w:hAnsi="Times" w:cs="Times"/>
          <w:kern w:val="1"/>
        </w:rPr>
      </w:pPr>
      <w:r w:rsidRPr="00347F3A">
        <w:rPr>
          <w:rFonts w:ascii="Times" w:hAnsi="Times" w:cs="Times"/>
          <w:kern w:val="1"/>
        </w:rPr>
        <w:t>[Legal to be inserted]</w:t>
      </w:r>
    </w:p>
    <w:sectPr w:rsidR="00347F3A" w:rsidRPr="00347F3A">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960" w:left="1440" w:header="1440" w:footer="9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6F866" w14:textId="77777777" w:rsidR="00880AC0" w:rsidRDefault="00880AC0">
      <w:pPr>
        <w:widowControl/>
        <w:spacing w:line="20" w:lineRule="exact"/>
      </w:pPr>
    </w:p>
  </w:endnote>
  <w:endnote w:type="continuationSeparator" w:id="0">
    <w:p w14:paraId="1334CC34" w14:textId="77777777" w:rsidR="00880AC0" w:rsidRDefault="00880AC0">
      <w:r>
        <w:t xml:space="preserve"> </w:t>
      </w:r>
    </w:p>
  </w:endnote>
  <w:endnote w:type="continuationNotice" w:id="1">
    <w:p w14:paraId="3E1D47A9" w14:textId="77777777" w:rsidR="00880AC0" w:rsidRDefault="00880AC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F44A7" w14:textId="77777777" w:rsidR="00347F3A" w:rsidRDefault="00347F3A" w:rsidP="009C73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bookmarkStart w:id="0" w:name="_iDocIDField17372ae6-f79d-4f27-88ca-8b48"/>
  <w:p w14:paraId="36E988BE" w14:textId="77777777" w:rsidR="00347F3A" w:rsidRDefault="00347F3A">
    <w:pPr>
      <w:pStyle w:val="DocID"/>
    </w:pPr>
    <w:r>
      <w:fldChar w:fldCharType="begin"/>
    </w:r>
    <w:r>
      <w:instrText xml:space="preserve">  DOCPROPERTY "CUS_DocIDChunk0" </w:instrText>
    </w:r>
    <w:r>
      <w:fldChar w:fldCharType="separate"/>
    </w:r>
    <w:r>
      <w:rPr>
        <w:noProof/>
      </w:rPr>
      <w:t>25868759.v1</w:t>
    </w:r>
    <w: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1313E" w14:textId="77777777" w:rsidR="00347F3A" w:rsidRDefault="00347F3A" w:rsidP="0034794B">
    <w:pPr>
      <w:pStyle w:val="Footer"/>
      <w:framePr w:wrap="around" w:vAnchor="text" w:hAnchor="margin" w:xAlign="center" w:y="1"/>
      <w:rPr>
        <w:rStyle w:val="PageNumber"/>
        <w:rFonts w:ascii="Times New Roman" w:hAnsi="Times New Roman"/>
        <w:sz w:val="22"/>
      </w:rPr>
    </w:pPr>
    <w:r>
      <w:rPr>
        <w:rStyle w:val="PageNumber"/>
        <w:rFonts w:ascii="Times New Roman" w:hAnsi="Times New Roman"/>
        <w:sz w:val="22"/>
      </w:rPr>
      <w:t xml:space="preserve">- </w:t>
    </w:r>
    <w:r>
      <w:rPr>
        <w:rStyle w:val="PageNumber"/>
        <w:rFonts w:ascii="Times New Roman" w:hAnsi="Times New Roman"/>
        <w:sz w:val="22"/>
      </w:rPr>
      <w:fldChar w:fldCharType="begin"/>
    </w:r>
    <w:r>
      <w:rPr>
        <w:rStyle w:val="PageNumber"/>
        <w:rFonts w:ascii="Times New Roman" w:hAnsi="Times New Roman"/>
        <w:sz w:val="22"/>
      </w:rPr>
      <w:instrText xml:space="preserve">PAGE  </w:instrText>
    </w:r>
    <w:r>
      <w:rPr>
        <w:rStyle w:val="PageNumber"/>
        <w:rFonts w:ascii="Times New Roman" w:hAnsi="Times New Roman"/>
        <w:sz w:val="22"/>
      </w:rPr>
      <w:fldChar w:fldCharType="separate"/>
    </w:r>
    <w:r>
      <w:rPr>
        <w:rStyle w:val="PageNumber"/>
        <w:rFonts w:ascii="Times New Roman" w:hAnsi="Times New Roman"/>
        <w:sz w:val="22"/>
      </w:rPr>
      <w:t>1</w:t>
    </w:r>
    <w:r>
      <w:rPr>
        <w:rStyle w:val="PageNumber"/>
        <w:rFonts w:ascii="Times New Roman" w:hAnsi="Times New Roman"/>
        <w:sz w:val="22"/>
      </w:rPr>
      <w:fldChar w:fldCharType="end"/>
    </w:r>
    <w:r>
      <w:rPr>
        <w:rStyle w:val="PageNumber"/>
        <w:rFonts w:ascii="Times New Roman" w:hAnsi="Times New Roman"/>
        <w:sz w:val="22"/>
      </w:rPr>
      <w:t xml:space="preserve"> -</w:t>
    </w:r>
  </w:p>
  <w:p w14:paraId="2EEAF21D" w14:textId="77777777" w:rsidR="00347F3A" w:rsidRDefault="00347F3A" w:rsidP="0034794B">
    <w:pPr>
      <w:pStyle w:val="Footer"/>
    </w:pPr>
  </w:p>
  <w:p w14:paraId="06570D2B" w14:textId="77777777" w:rsidR="00347F3A" w:rsidRDefault="00347F3A" w:rsidP="0034794B">
    <w:pPr>
      <w:pStyle w:val="Footer"/>
    </w:pPr>
  </w:p>
  <w:bookmarkStart w:id="1" w:name="_iDocIDFielde8824e0b-d90f-433c-bd90-adc6"/>
  <w:p w14:paraId="54A0DACD" w14:textId="77777777" w:rsidR="00347F3A" w:rsidRDefault="00347F3A">
    <w:pPr>
      <w:pStyle w:val="DocID"/>
    </w:pPr>
    <w:r>
      <w:fldChar w:fldCharType="begin"/>
    </w:r>
    <w:r>
      <w:instrText xml:space="preserve">  DOCPROPERTY "CUS_DocIDChunk0" </w:instrText>
    </w:r>
    <w:r>
      <w:fldChar w:fldCharType="separate"/>
    </w:r>
    <w:r>
      <w:rPr>
        <w:noProof/>
      </w:rPr>
      <w:t>25868759.v1</w:t>
    </w:r>
    <w: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3A684" w14:textId="77777777" w:rsidR="00347F3A" w:rsidRPr="002D26E5" w:rsidRDefault="00347F3A" w:rsidP="006D3780">
    <w:pPr>
      <w:pStyle w:val="Footer"/>
      <w:rPr>
        <w:rFonts w:ascii="Times New Roman" w:hAnsi="Times New Roman"/>
        <w:kern w:val="1"/>
        <w:sz w:val="16"/>
        <w:szCs w:val="16"/>
      </w:rPr>
    </w:pPr>
    <w:r>
      <w:rPr>
        <w:rFonts w:ascii="Times New Roman" w:hAnsi="Times New Roman"/>
        <w:kern w:val="1"/>
        <w:sz w:val="16"/>
        <w:szCs w:val="16"/>
      </w:rPr>
      <w:tab/>
    </w:r>
    <w:r w:rsidRPr="002D26E5">
      <w:rPr>
        <w:rStyle w:val="PageNumber"/>
        <w:rFonts w:ascii="Times New Roman" w:hAnsi="Times New Roman"/>
      </w:rPr>
      <w:fldChar w:fldCharType="begin"/>
    </w:r>
    <w:r w:rsidRPr="002D26E5">
      <w:rPr>
        <w:rStyle w:val="PageNumber"/>
        <w:rFonts w:ascii="Times New Roman" w:hAnsi="Times New Roman"/>
      </w:rPr>
      <w:instrText xml:space="preserve"> PAGE </w:instrText>
    </w:r>
    <w:r w:rsidRPr="002D26E5">
      <w:rPr>
        <w:rStyle w:val="PageNumber"/>
        <w:rFonts w:ascii="Times New Roman" w:hAnsi="Times New Roman"/>
      </w:rPr>
      <w:fldChar w:fldCharType="separate"/>
    </w:r>
    <w:r>
      <w:rPr>
        <w:rStyle w:val="PageNumber"/>
        <w:rFonts w:ascii="Times New Roman" w:hAnsi="Times New Roman"/>
      </w:rPr>
      <w:t>1</w:t>
    </w:r>
    <w:r w:rsidRPr="002D26E5">
      <w:rPr>
        <w:rStyle w:val="PageNumber"/>
        <w:rFonts w:ascii="Times New Roman" w:hAnsi="Times New Roman"/>
      </w:rPr>
      <w:fldChar w:fldCharType="end"/>
    </w:r>
  </w:p>
  <w:p w14:paraId="7707E9B8" w14:textId="77777777" w:rsidR="00347F3A" w:rsidRDefault="00347F3A" w:rsidP="006D3780">
    <w:pPr>
      <w:pStyle w:val="Footer"/>
      <w:rPr>
        <w:kern w:val="1"/>
      </w:rPr>
    </w:pPr>
  </w:p>
  <w:bookmarkStart w:id="2" w:name="_iDocIDField575d542f-5abe-43fd-b6b2-532c"/>
  <w:p w14:paraId="059E3AE6" w14:textId="77777777" w:rsidR="00347F3A" w:rsidRDefault="00347F3A">
    <w:pPr>
      <w:pStyle w:val="DocID"/>
    </w:pPr>
    <w:r>
      <w:fldChar w:fldCharType="begin"/>
    </w:r>
    <w:r>
      <w:instrText xml:space="preserve">  DOCPROPERTY "CUS_DocIDChunk0" </w:instrText>
    </w:r>
    <w:r>
      <w:fldChar w:fldCharType="separate"/>
    </w:r>
    <w:r>
      <w:rPr>
        <w:noProof/>
      </w:rPr>
      <w:t>25868759.v1</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B50B9" w14:textId="77777777" w:rsidR="00880AC0" w:rsidRDefault="00880AC0">
      <w:r>
        <w:separator/>
      </w:r>
    </w:p>
  </w:footnote>
  <w:footnote w:type="continuationSeparator" w:id="0">
    <w:p w14:paraId="61091847" w14:textId="77777777" w:rsidR="00880AC0" w:rsidRDefault="00880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E1346" w14:textId="77777777" w:rsidR="00C43529" w:rsidRDefault="00C435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E60DD" w14:textId="77777777" w:rsidR="00C43529" w:rsidRDefault="00C435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66A31" w14:textId="77777777" w:rsidR="00C43529" w:rsidRDefault="00C435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numFmt w:val="none"/>
      <w:lvlText w:val=""/>
      <w:lvlJc w:val="left"/>
    </w:lvl>
    <w:lvl w:ilvl="1">
      <w:start w:val="1"/>
      <w:numFmt w:val="decimal"/>
      <w:pStyle w:val="Heading2"/>
      <w:lvlText w:val="%2."/>
      <w:legacy w:legacy="1" w:legacySpace="0" w:legacyIndent="0"/>
      <w:lvlJc w:val="left"/>
    </w:lvl>
    <w:lvl w:ilvl="2">
      <w:start w:val="1"/>
      <w:numFmt w:val="lowerLetter"/>
      <w:pStyle w:val="Heading3"/>
      <w:lvlText w:val="%3."/>
      <w:legacy w:legacy="1" w:legacySpace="0" w:legacyIndent="0"/>
      <w:lvlJc w:val="left"/>
    </w:lvl>
    <w:lvl w:ilvl="3">
      <w:start w:val="1"/>
      <w:numFmt w:val="lowerRoman"/>
      <w:pStyle w:val="Heading4"/>
      <w:lvlText w:val="%4."/>
      <w:legacy w:legacy="1" w:legacySpace="0" w:legacyIndent="0"/>
      <w:lvlJc w:val="left"/>
    </w:lvl>
    <w:lvl w:ilvl="4">
      <w:start w:val="1"/>
      <w:numFmt w:val="decimal"/>
      <w:pStyle w:val="Heading5"/>
      <w:lvlText w:val="(%5)"/>
      <w:legacy w:legacy="1" w:legacySpace="0" w:legacyIndent="0"/>
      <w:lvlJc w:val="left"/>
    </w:lvl>
    <w:lvl w:ilvl="5">
      <w:start w:val="1"/>
      <w:numFmt w:val="lowerLetter"/>
      <w:pStyle w:val="Heading6"/>
      <w:lvlText w:val="(%6)"/>
      <w:legacy w:legacy="1" w:legacySpace="0" w:legacyIndent="0"/>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78B0418"/>
    <w:multiLevelType w:val="singleLevel"/>
    <w:tmpl w:val="56AEE6CA"/>
    <w:lvl w:ilvl="0">
      <w:start w:val="8"/>
      <w:numFmt w:val="lowerLetter"/>
      <w:lvlText w:val="%1."/>
      <w:lvlJc w:val="left"/>
      <w:pPr>
        <w:tabs>
          <w:tab w:val="num" w:pos="2160"/>
        </w:tabs>
        <w:ind w:left="2160" w:hanging="720"/>
      </w:pPr>
      <w:rPr>
        <w:rFonts w:hint="default"/>
      </w:rPr>
    </w:lvl>
  </w:abstractNum>
  <w:abstractNum w:abstractNumId="2" w15:restartNumberingAfterBreak="0">
    <w:nsid w:val="0AFA3CCB"/>
    <w:multiLevelType w:val="hybridMultilevel"/>
    <w:tmpl w:val="B06EF44C"/>
    <w:lvl w:ilvl="0" w:tplc="D76A7F4A">
      <w:start w:val="1"/>
      <w:numFmt w:val="lowerLetter"/>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 w15:restartNumberingAfterBreak="0">
    <w:nsid w:val="192D7AC8"/>
    <w:multiLevelType w:val="hybridMultilevel"/>
    <w:tmpl w:val="B1A6C380"/>
    <w:lvl w:ilvl="0" w:tplc="E8661FBC">
      <w:start w:val="6"/>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2F0177DE"/>
    <w:multiLevelType w:val="singleLevel"/>
    <w:tmpl w:val="FFFFFFFF"/>
    <w:lvl w:ilvl="0">
      <w:start w:val="1"/>
      <w:numFmt w:val="none"/>
      <w:pStyle w:val="Heading7"/>
      <w:lvlText w:val="_"/>
      <w:legacy w:legacy="1" w:legacySpace="0" w:legacyIndent="0"/>
      <w:lvlJc w:val="left"/>
    </w:lvl>
  </w:abstractNum>
  <w:abstractNum w:abstractNumId="5" w15:restartNumberingAfterBreak="0">
    <w:nsid w:val="2F5D2D85"/>
    <w:multiLevelType w:val="hybridMultilevel"/>
    <w:tmpl w:val="642A2470"/>
    <w:lvl w:ilvl="0" w:tplc="6310B40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3E9B0A5B"/>
    <w:multiLevelType w:val="singleLevel"/>
    <w:tmpl w:val="EA660E42"/>
    <w:lvl w:ilvl="0">
      <w:start w:val="1"/>
      <w:numFmt w:val="decimal"/>
      <w:lvlText w:val="%1."/>
      <w:legacy w:legacy="1" w:legacySpace="0" w:legacyIndent="720"/>
      <w:lvlJc w:val="left"/>
    </w:lvl>
  </w:abstractNum>
  <w:abstractNum w:abstractNumId="7" w15:restartNumberingAfterBreak="0">
    <w:nsid w:val="4FFB0FEA"/>
    <w:multiLevelType w:val="singleLevel"/>
    <w:tmpl w:val="FFFFFFFF"/>
    <w:lvl w:ilvl="0">
      <w:start w:val="1"/>
      <w:numFmt w:val="none"/>
      <w:pStyle w:val="Heading1"/>
      <w:lvlText w:val="_"/>
      <w:legacy w:legacy="1" w:legacySpace="0" w:legacyIndent="0"/>
      <w:lvlJc w:val="left"/>
    </w:lvl>
  </w:abstractNum>
  <w:abstractNum w:abstractNumId="8" w15:restartNumberingAfterBreak="0">
    <w:nsid w:val="564C5D82"/>
    <w:multiLevelType w:val="singleLevel"/>
    <w:tmpl w:val="13782F24"/>
    <w:lvl w:ilvl="0">
      <w:start w:val="2"/>
      <w:numFmt w:val="decimal"/>
      <w:lvlText w:val="%1."/>
      <w:lvlJc w:val="left"/>
      <w:pPr>
        <w:tabs>
          <w:tab w:val="num" w:pos="1440"/>
        </w:tabs>
        <w:ind w:left="1440" w:hanging="720"/>
      </w:pPr>
      <w:rPr>
        <w:rFonts w:hint="default"/>
      </w:rPr>
    </w:lvl>
  </w:abstractNum>
  <w:abstractNum w:abstractNumId="9" w15:restartNumberingAfterBreak="0">
    <w:nsid w:val="57133288"/>
    <w:multiLevelType w:val="hybridMultilevel"/>
    <w:tmpl w:val="62D85EB4"/>
    <w:lvl w:ilvl="0" w:tplc="437A2A40">
      <w:start w:val="12"/>
      <w:numFmt w:val="lowerLetter"/>
      <w:lvlText w:val="%1."/>
      <w:lvlJc w:val="left"/>
      <w:pPr>
        <w:tabs>
          <w:tab w:val="num" w:pos="2010"/>
        </w:tabs>
        <w:ind w:left="2010" w:hanging="75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0" w15:restartNumberingAfterBreak="0">
    <w:nsid w:val="5E0240A4"/>
    <w:multiLevelType w:val="singleLevel"/>
    <w:tmpl w:val="FFFFFFFF"/>
    <w:lvl w:ilvl="0">
      <w:start w:val="1"/>
      <w:numFmt w:val="none"/>
      <w:pStyle w:val="Heading8"/>
      <w:lvlText w:val="_"/>
      <w:legacy w:legacy="1" w:legacySpace="0" w:legacyIndent="0"/>
      <w:lvlJc w:val="left"/>
    </w:lvl>
  </w:abstractNum>
  <w:abstractNum w:abstractNumId="11" w15:restartNumberingAfterBreak="0">
    <w:nsid w:val="78B162D8"/>
    <w:multiLevelType w:val="hybridMultilevel"/>
    <w:tmpl w:val="6B8A1BC0"/>
    <w:lvl w:ilvl="0" w:tplc="40A2DF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365256014">
    <w:abstractNumId w:val="7"/>
  </w:num>
  <w:num w:numId="2" w16cid:durableId="382363908">
    <w:abstractNumId w:val="0"/>
  </w:num>
  <w:num w:numId="3" w16cid:durableId="1500652111">
    <w:abstractNumId w:val="4"/>
  </w:num>
  <w:num w:numId="4" w16cid:durableId="1151361543">
    <w:abstractNumId w:val="10"/>
  </w:num>
  <w:num w:numId="5" w16cid:durableId="798382535">
    <w:abstractNumId w:val="6"/>
  </w:num>
  <w:num w:numId="6" w16cid:durableId="1372681829">
    <w:abstractNumId w:val="1"/>
  </w:num>
  <w:num w:numId="7" w16cid:durableId="310721881">
    <w:abstractNumId w:val="8"/>
  </w:num>
  <w:num w:numId="8" w16cid:durableId="2125689704">
    <w:abstractNumId w:val="9"/>
  </w:num>
  <w:num w:numId="9" w16cid:durableId="1229996447">
    <w:abstractNumId w:val="5"/>
  </w:num>
  <w:num w:numId="10" w16cid:durableId="1175926345">
    <w:abstractNumId w:val="3"/>
  </w:num>
  <w:num w:numId="11" w16cid:durableId="97215685">
    <w:abstractNumId w:val="11"/>
  </w:num>
  <w:num w:numId="12" w16cid:durableId="731663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44D"/>
    <w:rsid w:val="00023652"/>
    <w:rsid w:val="0003503C"/>
    <w:rsid w:val="0003701D"/>
    <w:rsid w:val="0004044D"/>
    <w:rsid w:val="00050BB4"/>
    <w:rsid w:val="000572EA"/>
    <w:rsid w:val="00073608"/>
    <w:rsid w:val="000A56EB"/>
    <w:rsid w:val="000A78AE"/>
    <w:rsid w:val="000B238F"/>
    <w:rsid w:val="000C5238"/>
    <w:rsid w:val="000E6869"/>
    <w:rsid w:val="000F14FD"/>
    <w:rsid w:val="000F3CE4"/>
    <w:rsid w:val="000F4E29"/>
    <w:rsid w:val="001150AD"/>
    <w:rsid w:val="001270E4"/>
    <w:rsid w:val="0013104E"/>
    <w:rsid w:val="00133D93"/>
    <w:rsid w:val="00134996"/>
    <w:rsid w:val="00134CA7"/>
    <w:rsid w:val="00141265"/>
    <w:rsid w:val="001561D6"/>
    <w:rsid w:val="001610C2"/>
    <w:rsid w:val="001645FB"/>
    <w:rsid w:val="00173F07"/>
    <w:rsid w:val="001741E8"/>
    <w:rsid w:val="0017773B"/>
    <w:rsid w:val="00191BA8"/>
    <w:rsid w:val="001A182D"/>
    <w:rsid w:val="001A4617"/>
    <w:rsid w:val="001A5DDE"/>
    <w:rsid w:val="001B39CD"/>
    <w:rsid w:val="001B3CFF"/>
    <w:rsid w:val="001C7502"/>
    <w:rsid w:val="001D7643"/>
    <w:rsid w:val="001D77E5"/>
    <w:rsid w:val="001D7DEB"/>
    <w:rsid w:val="001E07F1"/>
    <w:rsid w:val="001E1C94"/>
    <w:rsid w:val="00202238"/>
    <w:rsid w:val="00207E74"/>
    <w:rsid w:val="00226903"/>
    <w:rsid w:val="00232888"/>
    <w:rsid w:val="0023318C"/>
    <w:rsid w:val="00234090"/>
    <w:rsid w:val="0023422B"/>
    <w:rsid w:val="00235DC4"/>
    <w:rsid w:val="00245A98"/>
    <w:rsid w:val="00251DB5"/>
    <w:rsid w:val="00254100"/>
    <w:rsid w:val="00261DBE"/>
    <w:rsid w:val="00266F7A"/>
    <w:rsid w:val="00271334"/>
    <w:rsid w:val="00276277"/>
    <w:rsid w:val="00281E64"/>
    <w:rsid w:val="00292737"/>
    <w:rsid w:val="0029727B"/>
    <w:rsid w:val="002A0E2D"/>
    <w:rsid w:val="002C32D5"/>
    <w:rsid w:val="002C78FA"/>
    <w:rsid w:val="002D26E5"/>
    <w:rsid w:val="002E3C93"/>
    <w:rsid w:val="002F2CA4"/>
    <w:rsid w:val="00306522"/>
    <w:rsid w:val="0030680E"/>
    <w:rsid w:val="003070DD"/>
    <w:rsid w:val="00312E3D"/>
    <w:rsid w:val="00314F4F"/>
    <w:rsid w:val="00321DEA"/>
    <w:rsid w:val="00330787"/>
    <w:rsid w:val="00334E7C"/>
    <w:rsid w:val="00347F3A"/>
    <w:rsid w:val="0035262E"/>
    <w:rsid w:val="003578A8"/>
    <w:rsid w:val="00377E51"/>
    <w:rsid w:val="003835BA"/>
    <w:rsid w:val="0038604B"/>
    <w:rsid w:val="00392DE7"/>
    <w:rsid w:val="003977D3"/>
    <w:rsid w:val="003A17C9"/>
    <w:rsid w:val="003A3BAC"/>
    <w:rsid w:val="003A7E45"/>
    <w:rsid w:val="003C0C1C"/>
    <w:rsid w:val="003E299A"/>
    <w:rsid w:val="003E3A1B"/>
    <w:rsid w:val="003E4CFA"/>
    <w:rsid w:val="003E4F65"/>
    <w:rsid w:val="004203C3"/>
    <w:rsid w:val="004249A7"/>
    <w:rsid w:val="00425620"/>
    <w:rsid w:val="0044155C"/>
    <w:rsid w:val="00472450"/>
    <w:rsid w:val="004741CB"/>
    <w:rsid w:val="00475DD0"/>
    <w:rsid w:val="00486EF5"/>
    <w:rsid w:val="00490984"/>
    <w:rsid w:val="004963DE"/>
    <w:rsid w:val="004A08B3"/>
    <w:rsid w:val="004A7A86"/>
    <w:rsid w:val="004B2B43"/>
    <w:rsid w:val="004B6996"/>
    <w:rsid w:val="004B77F3"/>
    <w:rsid w:val="004C51CE"/>
    <w:rsid w:val="004C5D2C"/>
    <w:rsid w:val="004E0E17"/>
    <w:rsid w:val="004E2B4C"/>
    <w:rsid w:val="004F6D47"/>
    <w:rsid w:val="005278A4"/>
    <w:rsid w:val="00531081"/>
    <w:rsid w:val="00531B83"/>
    <w:rsid w:val="00535534"/>
    <w:rsid w:val="00547D88"/>
    <w:rsid w:val="00556656"/>
    <w:rsid w:val="00563E62"/>
    <w:rsid w:val="005677D6"/>
    <w:rsid w:val="0058146B"/>
    <w:rsid w:val="0059030B"/>
    <w:rsid w:val="00591DDB"/>
    <w:rsid w:val="005A0BEA"/>
    <w:rsid w:val="005C66D6"/>
    <w:rsid w:val="005D6E60"/>
    <w:rsid w:val="005F1168"/>
    <w:rsid w:val="005F1A9F"/>
    <w:rsid w:val="00600876"/>
    <w:rsid w:val="00600D2A"/>
    <w:rsid w:val="00604EC4"/>
    <w:rsid w:val="0061520D"/>
    <w:rsid w:val="00627697"/>
    <w:rsid w:val="00641A6F"/>
    <w:rsid w:val="00643788"/>
    <w:rsid w:val="00654A4C"/>
    <w:rsid w:val="006630EC"/>
    <w:rsid w:val="0066428A"/>
    <w:rsid w:val="00664C5E"/>
    <w:rsid w:val="0066687F"/>
    <w:rsid w:val="00694D00"/>
    <w:rsid w:val="006A0C4E"/>
    <w:rsid w:val="006A5DC9"/>
    <w:rsid w:val="006C0CA5"/>
    <w:rsid w:val="006C124F"/>
    <w:rsid w:val="006C66CD"/>
    <w:rsid w:val="00700B93"/>
    <w:rsid w:val="00706AC0"/>
    <w:rsid w:val="0070716B"/>
    <w:rsid w:val="00725C8F"/>
    <w:rsid w:val="0074649A"/>
    <w:rsid w:val="00757668"/>
    <w:rsid w:val="00760571"/>
    <w:rsid w:val="00771BDE"/>
    <w:rsid w:val="00780386"/>
    <w:rsid w:val="00787055"/>
    <w:rsid w:val="00795050"/>
    <w:rsid w:val="00797D80"/>
    <w:rsid w:val="007B6A74"/>
    <w:rsid w:val="007F01D7"/>
    <w:rsid w:val="00802312"/>
    <w:rsid w:val="0080642A"/>
    <w:rsid w:val="0081381E"/>
    <w:rsid w:val="00816B4E"/>
    <w:rsid w:val="0082431B"/>
    <w:rsid w:val="0085187F"/>
    <w:rsid w:val="00854E72"/>
    <w:rsid w:val="0087785F"/>
    <w:rsid w:val="00880AC0"/>
    <w:rsid w:val="00887A9B"/>
    <w:rsid w:val="008A226D"/>
    <w:rsid w:val="008A3EA8"/>
    <w:rsid w:val="008A4543"/>
    <w:rsid w:val="008A60AF"/>
    <w:rsid w:val="008A6D98"/>
    <w:rsid w:val="008A7EC7"/>
    <w:rsid w:val="008B447A"/>
    <w:rsid w:val="008B6241"/>
    <w:rsid w:val="008C0EEE"/>
    <w:rsid w:val="008E7D89"/>
    <w:rsid w:val="008F2CF4"/>
    <w:rsid w:val="009010C6"/>
    <w:rsid w:val="00901DF1"/>
    <w:rsid w:val="00907BA1"/>
    <w:rsid w:val="0091292C"/>
    <w:rsid w:val="00915533"/>
    <w:rsid w:val="00915ABE"/>
    <w:rsid w:val="00920E6C"/>
    <w:rsid w:val="00923F4F"/>
    <w:rsid w:val="00935DAE"/>
    <w:rsid w:val="0094561E"/>
    <w:rsid w:val="009556BC"/>
    <w:rsid w:val="00960D76"/>
    <w:rsid w:val="00972E2A"/>
    <w:rsid w:val="009811D1"/>
    <w:rsid w:val="009822EB"/>
    <w:rsid w:val="00982320"/>
    <w:rsid w:val="0098560A"/>
    <w:rsid w:val="009A533A"/>
    <w:rsid w:val="009A57FC"/>
    <w:rsid w:val="009A7765"/>
    <w:rsid w:val="009C1687"/>
    <w:rsid w:val="009D4915"/>
    <w:rsid w:val="009E0050"/>
    <w:rsid w:val="009E5471"/>
    <w:rsid w:val="009E5546"/>
    <w:rsid w:val="009E7344"/>
    <w:rsid w:val="009F5B23"/>
    <w:rsid w:val="009F73A9"/>
    <w:rsid w:val="00A02C81"/>
    <w:rsid w:val="00A1353F"/>
    <w:rsid w:val="00A17BB6"/>
    <w:rsid w:val="00A33E62"/>
    <w:rsid w:val="00A41F39"/>
    <w:rsid w:val="00A475FA"/>
    <w:rsid w:val="00A505BD"/>
    <w:rsid w:val="00A55E4F"/>
    <w:rsid w:val="00A71A92"/>
    <w:rsid w:val="00A8185B"/>
    <w:rsid w:val="00A82B9D"/>
    <w:rsid w:val="00A845DD"/>
    <w:rsid w:val="00A9590A"/>
    <w:rsid w:val="00A97AED"/>
    <w:rsid w:val="00AA0F48"/>
    <w:rsid w:val="00AA39F8"/>
    <w:rsid w:val="00AB0288"/>
    <w:rsid w:val="00AB13EE"/>
    <w:rsid w:val="00AC09B8"/>
    <w:rsid w:val="00AC1653"/>
    <w:rsid w:val="00AC7B53"/>
    <w:rsid w:val="00AD7A76"/>
    <w:rsid w:val="00AF0F39"/>
    <w:rsid w:val="00AF4C72"/>
    <w:rsid w:val="00B06B1B"/>
    <w:rsid w:val="00B10730"/>
    <w:rsid w:val="00B13251"/>
    <w:rsid w:val="00B20042"/>
    <w:rsid w:val="00B2527C"/>
    <w:rsid w:val="00B27A53"/>
    <w:rsid w:val="00B350B7"/>
    <w:rsid w:val="00B41DB4"/>
    <w:rsid w:val="00B51F78"/>
    <w:rsid w:val="00B60C02"/>
    <w:rsid w:val="00B7450E"/>
    <w:rsid w:val="00B7740C"/>
    <w:rsid w:val="00B800C7"/>
    <w:rsid w:val="00B8103F"/>
    <w:rsid w:val="00B869BC"/>
    <w:rsid w:val="00B86A6D"/>
    <w:rsid w:val="00B91F3B"/>
    <w:rsid w:val="00BA2D9A"/>
    <w:rsid w:val="00BA549C"/>
    <w:rsid w:val="00BA7A55"/>
    <w:rsid w:val="00BB2CBB"/>
    <w:rsid w:val="00BB6C38"/>
    <w:rsid w:val="00BB7CCC"/>
    <w:rsid w:val="00BD3AE0"/>
    <w:rsid w:val="00BE0268"/>
    <w:rsid w:val="00BE0742"/>
    <w:rsid w:val="00BE0C50"/>
    <w:rsid w:val="00BE3FFF"/>
    <w:rsid w:val="00C00B7F"/>
    <w:rsid w:val="00C140B9"/>
    <w:rsid w:val="00C21641"/>
    <w:rsid w:val="00C2639F"/>
    <w:rsid w:val="00C32CE3"/>
    <w:rsid w:val="00C43529"/>
    <w:rsid w:val="00C44371"/>
    <w:rsid w:val="00C461D0"/>
    <w:rsid w:val="00C50DAD"/>
    <w:rsid w:val="00C51BA6"/>
    <w:rsid w:val="00C752FD"/>
    <w:rsid w:val="00C80B07"/>
    <w:rsid w:val="00C92E7D"/>
    <w:rsid w:val="00C940DA"/>
    <w:rsid w:val="00CB02BF"/>
    <w:rsid w:val="00CB0695"/>
    <w:rsid w:val="00CB33D7"/>
    <w:rsid w:val="00CB7ACC"/>
    <w:rsid w:val="00CC38D8"/>
    <w:rsid w:val="00CC4FE9"/>
    <w:rsid w:val="00CC63B1"/>
    <w:rsid w:val="00CC6BE3"/>
    <w:rsid w:val="00CD232C"/>
    <w:rsid w:val="00CD4912"/>
    <w:rsid w:val="00CD5589"/>
    <w:rsid w:val="00CE16C4"/>
    <w:rsid w:val="00CF0D69"/>
    <w:rsid w:val="00D00A07"/>
    <w:rsid w:val="00D059BC"/>
    <w:rsid w:val="00D16DF3"/>
    <w:rsid w:val="00D2527C"/>
    <w:rsid w:val="00D25DC4"/>
    <w:rsid w:val="00D350CA"/>
    <w:rsid w:val="00D36E71"/>
    <w:rsid w:val="00D54A15"/>
    <w:rsid w:val="00D63A89"/>
    <w:rsid w:val="00D718EF"/>
    <w:rsid w:val="00D71A6B"/>
    <w:rsid w:val="00D754E5"/>
    <w:rsid w:val="00D80A7D"/>
    <w:rsid w:val="00D813B0"/>
    <w:rsid w:val="00D8625E"/>
    <w:rsid w:val="00DA64AF"/>
    <w:rsid w:val="00DB2033"/>
    <w:rsid w:val="00DB721F"/>
    <w:rsid w:val="00DC5B3F"/>
    <w:rsid w:val="00DC6775"/>
    <w:rsid w:val="00DE31AD"/>
    <w:rsid w:val="00DF0A8F"/>
    <w:rsid w:val="00DF536C"/>
    <w:rsid w:val="00E05DC5"/>
    <w:rsid w:val="00E067C6"/>
    <w:rsid w:val="00E11FA7"/>
    <w:rsid w:val="00E21E20"/>
    <w:rsid w:val="00E256FD"/>
    <w:rsid w:val="00E25C4B"/>
    <w:rsid w:val="00E41799"/>
    <w:rsid w:val="00E57D64"/>
    <w:rsid w:val="00E62814"/>
    <w:rsid w:val="00E872C3"/>
    <w:rsid w:val="00E87D14"/>
    <w:rsid w:val="00E94AA7"/>
    <w:rsid w:val="00EA2FA4"/>
    <w:rsid w:val="00EA5D6E"/>
    <w:rsid w:val="00EC2D44"/>
    <w:rsid w:val="00EC46A2"/>
    <w:rsid w:val="00ED77FE"/>
    <w:rsid w:val="00EE722E"/>
    <w:rsid w:val="00EF0EB0"/>
    <w:rsid w:val="00F131B5"/>
    <w:rsid w:val="00F2475A"/>
    <w:rsid w:val="00F40338"/>
    <w:rsid w:val="00F45FCC"/>
    <w:rsid w:val="00F51A6C"/>
    <w:rsid w:val="00F55404"/>
    <w:rsid w:val="00F62AC9"/>
    <w:rsid w:val="00F67CEA"/>
    <w:rsid w:val="00F71D4A"/>
    <w:rsid w:val="00F83CC0"/>
    <w:rsid w:val="00F92622"/>
    <w:rsid w:val="00FA0427"/>
    <w:rsid w:val="00FA22E3"/>
    <w:rsid w:val="00FA78FF"/>
    <w:rsid w:val="00FB2214"/>
    <w:rsid w:val="00FB5477"/>
    <w:rsid w:val="00FC4663"/>
    <w:rsid w:val="00FD487C"/>
    <w:rsid w:val="00FE3657"/>
    <w:rsid w:val="00FE5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8C0697"/>
  <w15:docId w15:val="{6205E5A9-8220-4A14-AFC2-4E40393CF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z w:val="24"/>
    </w:rPr>
  </w:style>
  <w:style w:type="paragraph" w:styleId="Heading1">
    <w:name w:val="heading 1"/>
    <w:basedOn w:val="Normal"/>
    <w:next w:val="Normal"/>
    <w:qFormat/>
    <w:pPr>
      <w:numPr>
        <w:numId w:val="1"/>
      </w:numPr>
      <w:outlineLvl w:val="0"/>
    </w:pPr>
  </w:style>
  <w:style w:type="paragraph" w:styleId="Heading2">
    <w:name w:val="heading 2"/>
    <w:basedOn w:val="Normal"/>
    <w:next w:val="Normal"/>
    <w:qFormat/>
    <w:pPr>
      <w:numPr>
        <w:ilvl w:val="1"/>
        <w:numId w:val="2"/>
      </w:numPr>
      <w:outlineLvl w:val="1"/>
    </w:pPr>
  </w:style>
  <w:style w:type="paragraph" w:styleId="Heading3">
    <w:name w:val="heading 3"/>
    <w:basedOn w:val="Normal"/>
    <w:next w:val="Normal"/>
    <w:qFormat/>
    <w:pPr>
      <w:numPr>
        <w:ilvl w:val="2"/>
        <w:numId w:val="2"/>
      </w:numPr>
      <w:outlineLvl w:val="2"/>
    </w:pPr>
  </w:style>
  <w:style w:type="paragraph" w:styleId="Heading4">
    <w:name w:val="heading 4"/>
    <w:basedOn w:val="Normal"/>
    <w:next w:val="Normal"/>
    <w:qFormat/>
    <w:pPr>
      <w:numPr>
        <w:ilvl w:val="3"/>
        <w:numId w:val="2"/>
      </w:numPr>
      <w:outlineLvl w:val="3"/>
    </w:pPr>
  </w:style>
  <w:style w:type="paragraph" w:styleId="Heading5">
    <w:name w:val="heading 5"/>
    <w:basedOn w:val="Normal"/>
    <w:next w:val="Normal"/>
    <w:qFormat/>
    <w:pPr>
      <w:numPr>
        <w:ilvl w:val="4"/>
        <w:numId w:val="2"/>
      </w:numPr>
      <w:outlineLvl w:val="4"/>
    </w:pPr>
  </w:style>
  <w:style w:type="paragraph" w:styleId="Heading6">
    <w:name w:val="heading 6"/>
    <w:basedOn w:val="Normal"/>
    <w:next w:val="Normal"/>
    <w:qFormat/>
    <w:pPr>
      <w:numPr>
        <w:ilvl w:val="5"/>
        <w:numId w:val="2"/>
      </w:numPr>
      <w:outlineLvl w:val="5"/>
    </w:pPr>
  </w:style>
  <w:style w:type="paragraph" w:styleId="Heading7">
    <w:name w:val="heading 7"/>
    <w:basedOn w:val="Normal"/>
    <w:next w:val="Normal"/>
    <w:qFormat/>
    <w:pPr>
      <w:numPr>
        <w:numId w:val="3"/>
      </w:numPr>
      <w:outlineLvl w:val="6"/>
    </w:pPr>
  </w:style>
  <w:style w:type="paragraph" w:styleId="Heading8">
    <w:name w:val="heading 8"/>
    <w:basedOn w:val="Normal"/>
    <w:next w:val="Normal"/>
    <w:qFormat/>
    <w:pPr>
      <w:numPr>
        <w:numId w:val="4"/>
      </w:num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2160"/>
      <w:jc w:val="both"/>
    </w:pPr>
    <w:rPr>
      <w:rFonts w:ascii="Times New Roman" w:hAnsi="Times New Roman"/>
    </w:rPr>
  </w:style>
  <w:style w:type="paragraph" w:styleId="BodyTextIndent2">
    <w:name w:val="Body Text Indent 2"/>
    <w:basedOn w:val="Normal"/>
    <w:pPr>
      <w:ind w:right="-10" w:firstLine="2160"/>
    </w:pPr>
    <w:rPr>
      <w:rFonts w:ascii="Times New Roman" w:hAnsi="Times New Roman"/>
    </w:rPr>
  </w:style>
  <w:style w:type="paragraph" w:styleId="BodyText">
    <w:name w:val="Body Text"/>
    <w:basedOn w:val="Normal"/>
    <w:pPr>
      <w:tabs>
        <w:tab w:val="left" w:pos="1440"/>
        <w:tab w:val="left" w:pos="2160"/>
        <w:tab w:val="left" w:pos="2880"/>
        <w:tab w:val="right" w:pos="8893"/>
      </w:tabs>
      <w:ind w:right="-10"/>
    </w:pPr>
    <w:rPr>
      <w:rFonts w:ascii="Times New Roman" w:hAnsi="Times New Roman"/>
    </w:rPr>
  </w:style>
  <w:style w:type="paragraph" w:styleId="BodyTextIndent3">
    <w:name w:val="Body Text Indent 3"/>
    <w:basedOn w:val="Normal"/>
    <w:pPr>
      <w:tabs>
        <w:tab w:val="left" w:pos="-150"/>
      </w:tabs>
      <w:suppressAutoHyphens/>
      <w:ind w:firstLine="2160"/>
    </w:pPr>
    <w:rPr>
      <w:rFonts w:ascii="Times New Roman" w:hAnsi="Times New Roman"/>
    </w:rPr>
  </w:style>
  <w:style w:type="paragraph" w:styleId="BodyText2">
    <w:name w:val="Body Text 2"/>
    <w:basedOn w:val="Normal"/>
    <w:pPr>
      <w:widowControl/>
      <w:tabs>
        <w:tab w:val="left" w:pos="-720"/>
      </w:tabs>
      <w:suppressAutoHyphens/>
    </w:pPr>
    <w:rPr>
      <w:rFonts w:ascii="Times New Roman" w:hAnsi="Times New Roman"/>
      <w:kern w:val="1"/>
      <w:sz w:val="22"/>
    </w:rPr>
  </w:style>
  <w:style w:type="paragraph" w:styleId="BalloonText">
    <w:name w:val="Balloon Text"/>
    <w:basedOn w:val="Normal"/>
    <w:semiHidden/>
    <w:rsid w:val="00C752FD"/>
    <w:rPr>
      <w:rFonts w:ascii="Tahoma" w:hAnsi="Tahoma" w:cs="Tahoma"/>
      <w:sz w:val="16"/>
      <w:szCs w:val="16"/>
    </w:rPr>
  </w:style>
  <w:style w:type="character" w:styleId="Hyperlink">
    <w:name w:val="Hyperlink"/>
    <w:rsid w:val="00CB33D7"/>
    <w:rPr>
      <w:color w:val="0000FF"/>
      <w:u w:val="single"/>
    </w:rPr>
  </w:style>
  <w:style w:type="character" w:styleId="CommentReference">
    <w:name w:val="annotation reference"/>
    <w:basedOn w:val="DefaultParagraphFont"/>
    <w:rsid w:val="00D754E5"/>
    <w:rPr>
      <w:sz w:val="16"/>
      <w:szCs w:val="16"/>
    </w:rPr>
  </w:style>
  <w:style w:type="paragraph" w:styleId="CommentText">
    <w:name w:val="annotation text"/>
    <w:basedOn w:val="Normal"/>
    <w:link w:val="CommentTextChar"/>
    <w:rsid w:val="00D754E5"/>
    <w:rPr>
      <w:sz w:val="20"/>
    </w:rPr>
  </w:style>
  <w:style w:type="character" w:customStyle="1" w:styleId="CommentTextChar">
    <w:name w:val="Comment Text Char"/>
    <w:basedOn w:val="DefaultParagraphFont"/>
    <w:link w:val="CommentText"/>
    <w:rsid w:val="00D754E5"/>
    <w:rPr>
      <w:rFonts w:ascii="Courier New" w:hAnsi="Courier New"/>
    </w:rPr>
  </w:style>
  <w:style w:type="paragraph" w:styleId="CommentSubject">
    <w:name w:val="annotation subject"/>
    <w:basedOn w:val="CommentText"/>
    <w:next w:val="CommentText"/>
    <w:link w:val="CommentSubjectChar"/>
    <w:rsid w:val="00D754E5"/>
    <w:rPr>
      <w:b/>
      <w:bCs/>
    </w:rPr>
  </w:style>
  <w:style w:type="character" w:customStyle="1" w:styleId="CommentSubjectChar">
    <w:name w:val="Comment Subject Char"/>
    <w:basedOn w:val="CommentTextChar"/>
    <w:link w:val="CommentSubject"/>
    <w:rsid w:val="00D754E5"/>
    <w:rPr>
      <w:rFonts w:ascii="Courier New" w:hAnsi="Courier New"/>
      <w:b/>
      <w:bCs/>
    </w:rPr>
  </w:style>
  <w:style w:type="paragraph" w:styleId="ListParagraph">
    <w:name w:val="List Paragraph"/>
    <w:basedOn w:val="Normal"/>
    <w:uiPriority w:val="34"/>
    <w:qFormat/>
    <w:rsid w:val="00535534"/>
    <w:pPr>
      <w:ind w:left="720"/>
      <w:contextualSpacing/>
    </w:pPr>
  </w:style>
  <w:style w:type="paragraph" w:customStyle="1" w:styleId="DocID">
    <w:name w:val="DocID"/>
    <w:basedOn w:val="Footer"/>
    <w:next w:val="Footer"/>
    <w:link w:val="DocIDChar"/>
    <w:rsid w:val="00347F3A"/>
    <w:pPr>
      <w:widowControl/>
      <w:tabs>
        <w:tab w:val="clear" w:pos="4320"/>
        <w:tab w:val="clear" w:pos="8640"/>
      </w:tabs>
      <w:suppressAutoHyphens/>
    </w:pPr>
    <w:rPr>
      <w:rFonts w:ascii="Times New Roman" w:hAnsi="Times New Roman"/>
      <w:sz w:val="18"/>
      <w:lang w:val="en-US" w:eastAsia="zh-TW"/>
    </w:rPr>
  </w:style>
  <w:style w:type="character" w:customStyle="1" w:styleId="DocIDChar">
    <w:name w:val="DocID Char"/>
    <w:basedOn w:val="DefaultParagraphFont"/>
    <w:link w:val="DocID"/>
    <w:rsid w:val="00347F3A"/>
    <w:rPr>
      <w:sz w:val="18"/>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customXml" Target="/customXML/item2.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2.xml><?xml version="1.0" encoding="utf-8"?>
<properties xmlns="http://www.imanage.com/work/xmlschema">
  <documentid>LIB1!25868759.1</documentid>
  <senderid>MROEHRIG</senderid>
  <senderemail>MROEHRIG@SANDBERGPHOENIX.COM</senderemail>
  <lastmodified>2024-06-05T15:23:00.0000000-05:00</lastmodified>
  <database>LIB1</database>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A86A1-A9C3-4218-8F7C-3CFC81683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6217</Words>
  <Characters>33792</Characters>
  <Application>Microsoft Office Word</Application>
  <DocSecurity>0</DocSecurity>
  <Lines>503</Lines>
  <Paragraphs>97</Paragraphs>
  <ScaleCrop>false</ScaleCrop>
  <HeadingPairs>
    <vt:vector size="2" baseType="variant">
      <vt:variant>
        <vt:lpstr>Title</vt:lpstr>
      </vt:variant>
      <vt:variant>
        <vt:i4>1</vt:i4>
      </vt:variant>
    </vt:vector>
  </HeadingPairs>
  <TitlesOfParts>
    <vt:vector size="1" baseType="lpstr">
      <vt:lpstr>FORM SALE AGREEMENT</vt:lpstr>
    </vt:vector>
  </TitlesOfParts>
  <Company>Husch &amp; Eppenberger</Company>
  <LinksUpToDate>false</LinksUpToDate>
  <CharactersWithSpaces>40219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SALE AGREEMENT</dc:title>
  <dc:creator>OTTOJ</dc:creator>
  <cp:lastModifiedBy>Morgan E. Roehrig</cp:lastModifiedBy>
  <cp:revision>3</cp:revision>
  <cp:lastPrinted>2005-09-30T14:52:00Z</cp:lastPrinted>
  <dcterms:created xsi:type="dcterms:W3CDTF">2024-06-05T20:23:00Z</dcterms:created>
  <dcterms:modified xsi:type="dcterms:W3CDTF">2024-06-05T20:23:00Z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25868759.v1</vt:lpwstr>
  </property>
  <property fmtid="{D5CDD505-2E9C-101B-9397-08002B2CF9AE}" pid="3" name="CUS_DocIDChunk0">
    <vt:lpwstr>25868759.v1</vt:lpwstr>
  </property>
  <property fmtid="{D5CDD505-2E9C-101B-9397-08002B2CF9AE}" pid="4" name="CUS_DocIDActiveBits">
    <vt:lpwstr>1046528</vt:lpwstr>
  </property>
  <property fmtid="{D5CDD505-2E9C-101B-9397-08002B2CF9AE}" pid="5" name="CUS_DocIDLocation">
    <vt:lpwstr>EVERY_PAGE</vt:lpwstr>
  </property>
  <property fmtid="{D5CDD505-2E9C-101B-9397-08002B2CF9AE}" pid="6" name="CUS_DocIDReference">
    <vt:lpwstr>everyPage</vt:lpwstr>
  </property>
</Properties>
</file>